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2C8A5" w14:textId="059E9ECA" w:rsidR="00590EC1" w:rsidRDefault="00D41E5A" w:rsidP="00BF20EA">
      <w:pPr>
        <w:spacing w:after="360"/>
        <w:jc w:val="center"/>
        <w:rPr>
          <w:b/>
          <w:bCs/>
          <w:sz w:val="28"/>
          <w:szCs w:val="28"/>
        </w:rPr>
      </w:pPr>
      <w:r>
        <w:rPr>
          <w:b/>
          <w:bCs/>
          <w:sz w:val="28"/>
          <w:szCs w:val="28"/>
        </w:rPr>
        <w:t>How Our Literacy-Rich Classrooms Foster a Love of Learning</w:t>
      </w:r>
    </w:p>
    <w:p w14:paraId="4D63AAFE" w14:textId="44C1878E" w:rsidR="00C131D0" w:rsidRPr="006979EE" w:rsidRDefault="00C131D0" w:rsidP="006979EE">
      <w:pPr>
        <w:spacing w:line="240" w:lineRule="auto"/>
        <w:rPr>
          <w:rFonts w:ascii="Calibri" w:hAnsi="Calibri" w:cs="Calibri"/>
          <w:color w:val="000000"/>
          <w:sz w:val="21"/>
          <w:szCs w:val="21"/>
        </w:rPr>
      </w:pPr>
      <w:r w:rsidRPr="006979EE">
        <w:rPr>
          <w:b/>
          <w:bCs/>
          <w:noProof/>
          <w:sz w:val="21"/>
          <w:szCs w:val="21"/>
        </w:rPr>
        <w:drawing>
          <wp:anchor distT="0" distB="0" distL="114300" distR="114300" simplePos="0" relativeHeight="251658240" behindDoc="0" locked="0" layoutInCell="1" allowOverlap="1" wp14:anchorId="51C47E3F" wp14:editId="20A69163">
            <wp:simplePos x="0" y="0"/>
            <wp:positionH relativeFrom="margin">
              <wp:posOffset>3667125</wp:posOffset>
            </wp:positionH>
            <wp:positionV relativeFrom="margin">
              <wp:posOffset>495300</wp:posOffset>
            </wp:positionV>
            <wp:extent cx="2366645" cy="1577340"/>
            <wp:effectExtent l="0" t="0" r="0" b="3810"/>
            <wp:wrapSquare wrapText="bothSides"/>
            <wp:docPr id="1" name="Picture 1" descr="A couple of children sitting on a bed reading a boo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uple of children sitting on a bed reading a book&#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6645" cy="1577340"/>
                    </a:xfrm>
                    <a:prstGeom prst="rect">
                      <a:avLst/>
                    </a:prstGeom>
                  </pic:spPr>
                </pic:pic>
              </a:graphicData>
            </a:graphic>
            <wp14:sizeRelH relativeFrom="margin">
              <wp14:pctWidth>0</wp14:pctWidth>
            </wp14:sizeRelH>
            <wp14:sizeRelV relativeFrom="margin">
              <wp14:pctHeight>0</wp14:pctHeight>
            </wp14:sizeRelV>
          </wp:anchor>
        </w:drawing>
      </w:r>
      <w:r w:rsidRPr="006979EE">
        <w:rPr>
          <w:rFonts w:ascii="Calibri" w:hAnsi="Calibri" w:cs="Calibri"/>
          <w:color w:val="000000"/>
          <w:sz w:val="21"/>
          <w:szCs w:val="21"/>
        </w:rPr>
        <w:t xml:space="preserve">Our teachers inspire a love of reading and language every day by creating a child-centered, </w:t>
      </w:r>
      <w:r w:rsidR="00FB7740" w:rsidRPr="006979EE">
        <w:rPr>
          <w:rFonts w:ascii="Calibri" w:hAnsi="Calibri" w:cs="Calibri"/>
          <w:color w:val="000000"/>
          <w:sz w:val="21"/>
          <w:szCs w:val="21"/>
        </w:rPr>
        <w:t xml:space="preserve">literacy-rich environment where </w:t>
      </w:r>
      <w:r w:rsidRPr="006979EE">
        <w:rPr>
          <w:rFonts w:ascii="Calibri" w:hAnsi="Calibri" w:cs="Calibri"/>
          <w:color w:val="000000"/>
          <w:sz w:val="21"/>
          <w:szCs w:val="21"/>
        </w:rPr>
        <w:t>stories, letters, and words</w:t>
      </w:r>
      <w:r w:rsidR="00FB7740" w:rsidRPr="006979EE">
        <w:rPr>
          <w:rFonts w:ascii="Calibri" w:hAnsi="Calibri" w:cs="Calibri"/>
          <w:color w:val="000000"/>
          <w:sz w:val="21"/>
          <w:szCs w:val="21"/>
        </w:rPr>
        <w:t xml:space="preserve"> are </w:t>
      </w:r>
      <w:r w:rsidRPr="006979EE">
        <w:rPr>
          <w:rFonts w:ascii="Calibri" w:hAnsi="Calibri" w:cs="Calibri"/>
          <w:color w:val="000000"/>
          <w:sz w:val="21"/>
          <w:szCs w:val="21"/>
        </w:rPr>
        <w:t>consistently introduced to students</w:t>
      </w:r>
      <w:r w:rsidR="00FB7740" w:rsidRPr="006979EE">
        <w:rPr>
          <w:rFonts w:ascii="Calibri" w:hAnsi="Calibri" w:cs="Calibri"/>
          <w:color w:val="000000"/>
          <w:sz w:val="21"/>
          <w:szCs w:val="21"/>
        </w:rPr>
        <w:t xml:space="preserve">. </w:t>
      </w:r>
      <w:r w:rsidRPr="006979EE">
        <w:rPr>
          <w:rFonts w:ascii="Calibri" w:hAnsi="Calibri" w:cs="Calibri"/>
          <w:color w:val="000000"/>
          <w:sz w:val="21"/>
          <w:szCs w:val="21"/>
        </w:rPr>
        <w:t>In our classrooms, m</w:t>
      </w:r>
      <w:r w:rsidR="00FB7740" w:rsidRPr="006979EE">
        <w:rPr>
          <w:rFonts w:ascii="Calibri" w:hAnsi="Calibri" w:cs="Calibri"/>
          <w:color w:val="000000"/>
          <w:sz w:val="21"/>
          <w:szCs w:val="21"/>
        </w:rPr>
        <w:t>aterials are labeled with photographs and words, vocabulary development is paramount, and children’s writing attempts are apparent.</w:t>
      </w:r>
      <w:r w:rsidRPr="006979EE">
        <w:rPr>
          <w:rFonts w:ascii="Calibri" w:hAnsi="Calibri" w:cs="Calibri"/>
          <w:color w:val="000000"/>
          <w:sz w:val="21"/>
          <w:szCs w:val="21"/>
        </w:rPr>
        <w:t xml:space="preserve"> </w:t>
      </w:r>
    </w:p>
    <w:p w14:paraId="3048A008" w14:textId="46FEC3FE" w:rsidR="00FB7740" w:rsidRPr="006979EE" w:rsidRDefault="00C131D0" w:rsidP="006979EE">
      <w:pPr>
        <w:spacing w:after="0" w:line="240" w:lineRule="auto"/>
        <w:rPr>
          <w:rFonts w:ascii="Calibri" w:hAnsi="Calibri" w:cs="Calibri"/>
          <w:color w:val="000000"/>
          <w:sz w:val="21"/>
          <w:szCs w:val="21"/>
        </w:rPr>
      </w:pPr>
      <w:r w:rsidRPr="006979EE">
        <w:rPr>
          <w:rFonts w:ascii="Calibri" w:hAnsi="Calibri" w:cs="Calibri"/>
          <w:color w:val="000000"/>
          <w:sz w:val="21"/>
          <w:szCs w:val="21"/>
        </w:rPr>
        <w:t xml:space="preserve">Below are a few ways we </w:t>
      </w:r>
      <w:r w:rsidR="006979EE" w:rsidRPr="006979EE">
        <w:rPr>
          <w:rFonts w:ascii="Calibri" w:hAnsi="Calibri" w:cs="Calibri"/>
          <w:color w:val="000000"/>
          <w:sz w:val="21"/>
          <w:szCs w:val="21"/>
        </w:rPr>
        <w:t>introduce</w:t>
      </w:r>
      <w:r w:rsidRPr="006979EE">
        <w:rPr>
          <w:rFonts w:ascii="Calibri" w:hAnsi="Calibri" w:cs="Calibri"/>
          <w:color w:val="000000"/>
          <w:sz w:val="21"/>
          <w:szCs w:val="21"/>
        </w:rPr>
        <w:t xml:space="preserve"> language and literacy in each of our programs.</w:t>
      </w:r>
      <w:r w:rsidR="00FB7740" w:rsidRPr="006979EE">
        <w:rPr>
          <w:rFonts w:ascii="Calibri" w:hAnsi="Calibri" w:cs="Calibri"/>
          <w:color w:val="000000"/>
          <w:sz w:val="21"/>
          <w:szCs w:val="21"/>
        </w:rPr>
        <w:t xml:space="preserve"> </w:t>
      </w:r>
    </w:p>
    <w:p w14:paraId="6B68361C" w14:textId="77777777" w:rsidR="00FB7740" w:rsidRDefault="00FB7740" w:rsidP="00B451BA">
      <w:pPr>
        <w:spacing w:after="0"/>
        <w:rPr>
          <w:rFonts w:ascii="Calibri" w:hAnsi="Calibri" w:cs="Calibri"/>
          <w:color w:val="000000"/>
        </w:rPr>
      </w:pPr>
    </w:p>
    <w:p w14:paraId="25E5F12A" w14:textId="6D30277F" w:rsidR="00B451BA" w:rsidRPr="00A65A0A" w:rsidRDefault="00B451BA" w:rsidP="00B451BA">
      <w:pPr>
        <w:spacing w:after="0"/>
        <w:rPr>
          <w:rFonts w:cs="VAG Rounded Std Light"/>
          <w:b/>
          <w:bCs/>
          <w:color w:val="221F1F"/>
          <w:sz w:val="24"/>
          <w:szCs w:val="24"/>
        </w:rPr>
      </w:pPr>
      <w:r w:rsidRPr="00A65A0A">
        <w:rPr>
          <w:rFonts w:cs="VAG Rounded Std Light"/>
          <w:b/>
          <w:bCs/>
          <w:color w:val="221F1F"/>
          <w:sz w:val="24"/>
          <w:szCs w:val="24"/>
        </w:rPr>
        <w:t>Infants (0-1 year)</w:t>
      </w:r>
    </w:p>
    <w:p w14:paraId="28EF093F" w14:textId="0392861C" w:rsidR="00E821C1" w:rsidRPr="006979EE" w:rsidRDefault="00D7006F" w:rsidP="006979EE">
      <w:pPr>
        <w:pStyle w:val="NormalWeb"/>
        <w:spacing w:before="0" w:beforeAutospacing="0" w:after="0" w:afterAutospacing="0"/>
        <w:textAlignment w:val="baseline"/>
        <w:rPr>
          <w:rFonts w:ascii="Calibri" w:eastAsiaTheme="minorHAnsi" w:hAnsi="Calibri" w:cs="Calibri"/>
          <w:color w:val="000000"/>
          <w:sz w:val="21"/>
          <w:szCs w:val="21"/>
        </w:rPr>
      </w:pPr>
      <w:r w:rsidRPr="006979EE">
        <w:rPr>
          <w:rFonts w:ascii="Calibri" w:eastAsiaTheme="minorHAnsi" w:hAnsi="Calibri" w:cs="Calibri"/>
          <w:color w:val="000000"/>
          <w:sz w:val="21"/>
          <w:szCs w:val="21"/>
        </w:rPr>
        <w:t xml:space="preserve">Language and literacy education begins with our youngest learners. Our teachers establish this foundation </w:t>
      </w:r>
      <w:r w:rsidR="00C900C0" w:rsidRPr="006979EE">
        <w:rPr>
          <w:rFonts w:ascii="Calibri" w:eastAsiaTheme="minorHAnsi" w:hAnsi="Calibri" w:cs="Calibri"/>
          <w:color w:val="000000"/>
          <w:sz w:val="21"/>
          <w:szCs w:val="21"/>
        </w:rPr>
        <w:t xml:space="preserve">with our infants </w:t>
      </w:r>
      <w:r w:rsidRPr="006979EE">
        <w:rPr>
          <w:rFonts w:ascii="Calibri" w:eastAsiaTheme="minorHAnsi" w:hAnsi="Calibri" w:cs="Calibri"/>
          <w:color w:val="000000"/>
          <w:sz w:val="21"/>
          <w:szCs w:val="21"/>
        </w:rPr>
        <w:t>by looking at picture books, reenacting stories using puppets, and reciting nursery rhymes. Teachers take the learning outdoors by encouraging infants to explore sounds heard. For example, teachers may ask, “Do you hear a bird chirping?” or “Do you hear the leaves crunching while we walk?”</w:t>
      </w:r>
      <w:r w:rsidR="0021413A" w:rsidRPr="006979EE">
        <w:rPr>
          <w:rFonts w:ascii="Calibri" w:eastAsiaTheme="minorHAnsi" w:hAnsi="Calibri" w:cs="Calibri"/>
          <w:color w:val="000000"/>
          <w:sz w:val="21"/>
          <w:szCs w:val="21"/>
        </w:rPr>
        <w:t xml:space="preserve"> Through these activities, infants learn about the sounds and structure of language</w:t>
      </w:r>
      <w:r w:rsidR="00C900C0" w:rsidRPr="006979EE">
        <w:rPr>
          <w:rFonts w:ascii="Calibri" w:eastAsiaTheme="minorHAnsi" w:hAnsi="Calibri" w:cs="Calibri"/>
          <w:color w:val="000000"/>
          <w:sz w:val="21"/>
          <w:szCs w:val="21"/>
        </w:rPr>
        <w:t xml:space="preserve">, </w:t>
      </w:r>
      <w:r w:rsidR="0021413A" w:rsidRPr="006979EE">
        <w:rPr>
          <w:rFonts w:ascii="Calibri" w:eastAsiaTheme="minorHAnsi" w:hAnsi="Calibri" w:cs="Calibri"/>
          <w:color w:val="000000"/>
          <w:sz w:val="21"/>
          <w:szCs w:val="21"/>
        </w:rPr>
        <w:t xml:space="preserve">pre-literacy skills </w:t>
      </w:r>
      <w:r w:rsidR="00C900C0" w:rsidRPr="006979EE">
        <w:rPr>
          <w:rFonts w:ascii="Calibri" w:eastAsiaTheme="minorHAnsi" w:hAnsi="Calibri" w:cs="Calibri"/>
          <w:color w:val="000000"/>
          <w:sz w:val="21"/>
          <w:szCs w:val="21"/>
        </w:rPr>
        <w:t xml:space="preserve">that </w:t>
      </w:r>
      <w:r w:rsidR="0021413A" w:rsidRPr="006979EE">
        <w:rPr>
          <w:rFonts w:ascii="Calibri" w:eastAsiaTheme="minorHAnsi" w:hAnsi="Calibri" w:cs="Calibri"/>
          <w:color w:val="000000"/>
          <w:sz w:val="21"/>
          <w:szCs w:val="21"/>
        </w:rPr>
        <w:t xml:space="preserve">influence </w:t>
      </w:r>
      <w:r w:rsidR="00C900C0" w:rsidRPr="006979EE">
        <w:rPr>
          <w:rFonts w:ascii="Calibri" w:eastAsiaTheme="minorHAnsi" w:hAnsi="Calibri" w:cs="Calibri"/>
          <w:color w:val="000000"/>
          <w:sz w:val="21"/>
          <w:szCs w:val="21"/>
        </w:rPr>
        <w:t>their</w:t>
      </w:r>
      <w:r w:rsidR="0021413A" w:rsidRPr="006979EE">
        <w:rPr>
          <w:rFonts w:ascii="Calibri" w:eastAsiaTheme="minorHAnsi" w:hAnsi="Calibri" w:cs="Calibri"/>
          <w:color w:val="000000"/>
          <w:sz w:val="21"/>
          <w:szCs w:val="21"/>
        </w:rPr>
        <w:t xml:space="preserve"> later success in reading, writing, and speaking.</w:t>
      </w:r>
    </w:p>
    <w:p w14:paraId="60983A22" w14:textId="77777777" w:rsidR="00E821C1" w:rsidRPr="00B451BA" w:rsidRDefault="00E821C1" w:rsidP="00B451BA">
      <w:pPr>
        <w:pStyle w:val="NormalWeb"/>
        <w:spacing w:before="0" w:beforeAutospacing="0" w:after="0" w:afterAutospacing="0"/>
        <w:textAlignment w:val="baseline"/>
        <w:rPr>
          <w:rFonts w:cs="VAG Rounded Std Light"/>
          <w:b/>
          <w:bCs/>
          <w:color w:val="221F1F"/>
          <w:sz w:val="26"/>
          <w:szCs w:val="26"/>
        </w:rPr>
      </w:pPr>
    </w:p>
    <w:p w14:paraId="4C4BEACC" w14:textId="694F39CC" w:rsidR="00B77B86" w:rsidRPr="00A65A0A" w:rsidRDefault="002D643C" w:rsidP="00B451BA">
      <w:pPr>
        <w:spacing w:after="0"/>
        <w:rPr>
          <w:rFonts w:cs="VAG Rounded Std Light"/>
          <w:b/>
          <w:bCs/>
          <w:color w:val="221F1F"/>
          <w:sz w:val="24"/>
          <w:szCs w:val="24"/>
        </w:rPr>
      </w:pPr>
      <w:r w:rsidRPr="00A65A0A">
        <w:rPr>
          <w:rFonts w:cs="VAG Rounded Std Light"/>
          <w:b/>
          <w:bCs/>
          <w:color w:val="221F1F"/>
          <w:sz w:val="24"/>
          <w:szCs w:val="24"/>
        </w:rPr>
        <w:t xml:space="preserve">Toddlers (1-2 years) </w:t>
      </w:r>
    </w:p>
    <w:p w14:paraId="47476476" w14:textId="272F9BF7" w:rsidR="00E821C1" w:rsidRPr="00C900C0" w:rsidRDefault="002A02B7" w:rsidP="006979EE">
      <w:pPr>
        <w:spacing w:after="0" w:line="240" w:lineRule="auto"/>
        <w:rPr>
          <w:rFonts w:ascii="Calibri" w:hAnsi="Calibri" w:cs="Calibri"/>
          <w:color w:val="211D1E"/>
          <w:shd w:val="clear" w:color="auto" w:fill="FFFFFF"/>
        </w:rPr>
      </w:pPr>
      <w:r>
        <w:rPr>
          <w:rFonts w:ascii="Calibri" w:hAnsi="Calibri" w:cs="Calibri"/>
          <w:color w:val="211D1E"/>
          <w:shd w:val="clear" w:color="auto" w:fill="FFFFFF"/>
        </w:rPr>
        <w:t>Toddler teachers</w:t>
      </w:r>
      <w:r w:rsidR="00C900C0">
        <w:rPr>
          <w:rFonts w:ascii="Calibri" w:hAnsi="Calibri" w:cs="Calibri"/>
          <w:color w:val="211D1E"/>
          <w:shd w:val="clear" w:color="auto" w:fill="FFFFFF"/>
        </w:rPr>
        <w:t xml:space="preserve"> turn reading books into </w:t>
      </w:r>
      <w:r w:rsidR="004D57D3">
        <w:rPr>
          <w:rFonts w:ascii="Calibri" w:hAnsi="Calibri" w:cs="Calibri"/>
          <w:color w:val="211D1E"/>
          <w:shd w:val="clear" w:color="auto" w:fill="FFFFFF"/>
        </w:rPr>
        <w:t>an interactive experience</w:t>
      </w:r>
      <w:r w:rsidR="00C900C0">
        <w:rPr>
          <w:rFonts w:ascii="Calibri" w:hAnsi="Calibri" w:cs="Calibri"/>
          <w:color w:val="211D1E"/>
          <w:shd w:val="clear" w:color="auto" w:fill="FFFFFF"/>
        </w:rPr>
        <w:t xml:space="preserve"> by using </w:t>
      </w:r>
      <w:r w:rsidRPr="00C900C0">
        <w:rPr>
          <w:rFonts w:ascii="Calibri" w:hAnsi="Calibri" w:cs="Calibri"/>
          <w:color w:val="211D1E"/>
          <w:shd w:val="clear" w:color="auto" w:fill="FFFFFF"/>
        </w:rPr>
        <w:t xml:space="preserve">dialogic reading. </w:t>
      </w:r>
      <w:r w:rsidR="00C900C0">
        <w:rPr>
          <w:rFonts w:ascii="Calibri" w:hAnsi="Calibri" w:cs="Calibri"/>
          <w:color w:val="211D1E"/>
          <w:shd w:val="clear" w:color="auto" w:fill="FFFFFF"/>
        </w:rPr>
        <w:t>In dialogic reading, teachers engage the students as storytellers</w:t>
      </w:r>
      <w:r w:rsidR="005B3333">
        <w:rPr>
          <w:rFonts w:ascii="Calibri" w:hAnsi="Calibri" w:cs="Calibri"/>
          <w:color w:val="211D1E"/>
          <w:shd w:val="clear" w:color="auto" w:fill="FFFFFF"/>
        </w:rPr>
        <w:t xml:space="preserve"> and ask questions about the story.</w:t>
      </w:r>
      <w:r w:rsidR="00C900C0">
        <w:rPr>
          <w:rFonts w:ascii="Calibri" w:hAnsi="Calibri" w:cs="Calibri"/>
          <w:color w:val="211D1E"/>
          <w:shd w:val="clear" w:color="auto" w:fill="FFFFFF"/>
        </w:rPr>
        <w:t xml:space="preserve"> </w:t>
      </w:r>
      <w:r w:rsidR="005B3333">
        <w:rPr>
          <w:rFonts w:ascii="Calibri" w:hAnsi="Calibri" w:cs="Calibri"/>
          <w:color w:val="211D1E"/>
          <w:shd w:val="clear" w:color="auto" w:fill="FFFFFF"/>
        </w:rPr>
        <w:t>For example, the teacher</w:t>
      </w:r>
      <w:r w:rsidR="00C900C0">
        <w:rPr>
          <w:rFonts w:ascii="Calibri" w:hAnsi="Calibri" w:cs="Calibri"/>
          <w:color w:val="211D1E"/>
          <w:shd w:val="clear" w:color="auto" w:fill="FFFFFF"/>
        </w:rPr>
        <w:t xml:space="preserve"> may point to a </w:t>
      </w:r>
      <w:r w:rsidR="004D57D3">
        <w:rPr>
          <w:rFonts w:ascii="Calibri" w:hAnsi="Calibri" w:cs="Calibri"/>
          <w:color w:val="211D1E"/>
          <w:shd w:val="clear" w:color="auto" w:fill="FFFFFF"/>
        </w:rPr>
        <w:t>dog in the book</w:t>
      </w:r>
      <w:r w:rsidR="00C900C0">
        <w:rPr>
          <w:rFonts w:ascii="Calibri" w:hAnsi="Calibri" w:cs="Calibri"/>
          <w:color w:val="211D1E"/>
          <w:shd w:val="clear" w:color="auto" w:fill="FFFFFF"/>
        </w:rPr>
        <w:t xml:space="preserve"> and say, “What is this</w:t>
      </w:r>
      <w:r w:rsidR="004D57D3">
        <w:rPr>
          <w:rFonts w:ascii="Calibri" w:hAnsi="Calibri" w:cs="Calibri"/>
          <w:color w:val="211D1E"/>
          <w:shd w:val="clear" w:color="auto" w:fill="FFFFFF"/>
        </w:rPr>
        <w:t xml:space="preserve">?” The student may respond, “Dog,” and the teacher will further the conversation by saying, “Yes! That’s a brown dog. Can you say brown dog?” </w:t>
      </w:r>
    </w:p>
    <w:p w14:paraId="6EF3A1CB" w14:textId="77777777" w:rsidR="002D643C" w:rsidRPr="002D643C" w:rsidRDefault="002D643C" w:rsidP="002D643C">
      <w:pPr>
        <w:pStyle w:val="NormalWeb"/>
        <w:spacing w:before="0" w:beforeAutospacing="0" w:after="0" w:afterAutospacing="0"/>
        <w:textAlignment w:val="baseline"/>
        <w:rPr>
          <w:rFonts w:ascii="Calibri" w:hAnsi="Calibri" w:cs="Calibri"/>
          <w:color w:val="000000"/>
          <w:sz w:val="22"/>
          <w:szCs w:val="22"/>
        </w:rPr>
      </w:pPr>
    </w:p>
    <w:p w14:paraId="66C7E028" w14:textId="231B8F95" w:rsidR="00B77B86" w:rsidRPr="00A65A0A" w:rsidRDefault="00B77B86" w:rsidP="00B451BA">
      <w:pPr>
        <w:spacing w:after="0"/>
        <w:rPr>
          <w:rFonts w:cs="VAG Rounded Std Light"/>
          <w:b/>
          <w:bCs/>
          <w:color w:val="221F1F"/>
          <w:sz w:val="24"/>
          <w:szCs w:val="24"/>
        </w:rPr>
      </w:pPr>
      <w:r w:rsidRPr="00A65A0A">
        <w:rPr>
          <w:rFonts w:cs="VAG Rounded Std Light"/>
          <w:b/>
          <w:bCs/>
          <w:color w:val="221F1F"/>
          <w:sz w:val="24"/>
          <w:szCs w:val="24"/>
        </w:rPr>
        <w:t>Beginners (2-3 years)</w:t>
      </w:r>
    </w:p>
    <w:p w14:paraId="47901C0D" w14:textId="7A03702B" w:rsidR="00C860E3" w:rsidRPr="006979EE" w:rsidRDefault="005B3333" w:rsidP="006979EE">
      <w:pPr>
        <w:pStyle w:val="NormalWeb"/>
        <w:spacing w:before="0" w:beforeAutospacing="0" w:after="0" w:afterAutospacing="0"/>
        <w:textAlignment w:val="baseline"/>
        <w:rPr>
          <w:rFonts w:ascii="Calibri" w:hAnsi="Calibri" w:cs="Calibri"/>
          <w:color w:val="000000"/>
          <w:sz w:val="22"/>
          <w:szCs w:val="22"/>
        </w:rPr>
      </w:pPr>
      <w:r w:rsidRPr="006979EE">
        <w:rPr>
          <w:rFonts w:ascii="Calibri" w:hAnsi="Calibri" w:cs="Calibri"/>
          <w:color w:val="000000"/>
          <w:sz w:val="22"/>
          <w:szCs w:val="22"/>
        </w:rPr>
        <w:t xml:space="preserve">Teachers in our Beginner classroom design learning experiences that provide students opportunities to recognize their first name in print. For example, </w:t>
      </w:r>
      <w:r w:rsidR="00FB1973">
        <w:rPr>
          <w:rFonts w:ascii="Calibri" w:hAnsi="Calibri" w:cs="Calibri"/>
          <w:color w:val="000000"/>
          <w:sz w:val="22"/>
          <w:szCs w:val="22"/>
        </w:rPr>
        <w:t>they</w:t>
      </w:r>
      <w:r w:rsidRPr="006979EE">
        <w:rPr>
          <w:rFonts w:ascii="Calibri" w:hAnsi="Calibri" w:cs="Calibri"/>
          <w:color w:val="000000"/>
          <w:sz w:val="22"/>
          <w:szCs w:val="22"/>
        </w:rPr>
        <w:t xml:space="preserve"> may place students’ first names in the sensory bin with other sensory materials and encourage students to find their name. Our classroom management systems are another way Beginner students learn to recognize their first name in print. Students place their picture, labeled with their first name, by the center they wish to explore.</w:t>
      </w:r>
    </w:p>
    <w:p w14:paraId="18AB345C" w14:textId="77777777" w:rsidR="00C860E3" w:rsidRDefault="00C860E3" w:rsidP="00B77B86">
      <w:pPr>
        <w:shd w:val="clear" w:color="auto" w:fill="FFFFFF"/>
        <w:spacing w:after="0" w:line="240" w:lineRule="auto"/>
        <w:textAlignment w:val="baseline"/>
        <w:rPr>
          <w:rFonts w:cs="VAG Rounded Std Light"/>
          <w:color w:val="221F1F"/>
        </w:rPr>
      </w:pPr>
    </w:p>
    <w:p w14:paraId="242979F5" w14:textId="003F4961" w:rsidR="00B77B86" w:rsidRPr="00A65A0A" w:rsidRDefault="00B77B86" w:rsidP="00B451BA">
      <w:pPr>
        <w:spacing w:after="0"/>
        <w:rPr>
          <w:rFonts w:cs="VAG Rounded Std Light"/>
          <w:b/>
          <w:bCs/>
          <w:color w:val="221F1F"/>
          <w:sz w:val="24"/>
          <w:szCs w:val="24"/>
        </w:rPr>
      </w:pPr>
      <w:r w:rsidRPr="00A65A0A">
        <w:rPr>
          <w:rFonts w:cs="VAG Rounded Std Light"/>
          <w:b/>
          <w:bCs/>
          <w:color w:val="221F1F"/>
          <w:sz w:val="24"/>
          <w:szCs w:val="24"/>
        </w:rPr>
        <w:t>Intermediates (3-4 years)</w:t>
      </w:r>
    </w:p>
    <w:p w14:paraId="3A3AF232" w14:textId="113F07A0" w:rsidR="00D42004" w:rsidRPr="005E1173" w:rsidRDefault="00D42004" w:rsidP="005E1173">
      <w:pPr>
        <w:pStyle w:val="NormalWeb"/>
        <w:spacing w:before="0" w:beforeAutospacing="0" w:after="0" w:afterAutospacing="0"/>
        <w:textAlignment w:val="baseline"/>
        <w:rPr>
          <w:rFonts w:ascii="Calibri" w:hAnsi="Calibri" w:cs="Calibri"/>
          <w:color w:val="000000"/>
          <w:sz w:val="22"/>
          <w:szCs w:val="22"/>
        </w:rPr>
      </w:pPr>
      <w:r w:rsidRPr="005E1173">
        <w:rPr>
          <w:rFonts w:ascii="Calibri" w:hAnsi="Calibri" w:cs="Calibri"/>
          <w:color w:val="000000"/>
          <w:sz w:val="22"/>
          <w:szCs w:val="22"/>
        </w:rPr>
        <w:t xml:space="preserve">As opposed to teaching one letter per week, our teachers discuss letter names and provide opportunities for students to hear specific letter sounds. </w:t>
      </w:r>
      <w:r w:rsidR="00C131D0">
        <w:rPr>
          <w:rFonts w:ascii="Calibri" w:hAnsi="Calibri" w:cs="Calibri"/>
          <w:color w:val="000000"/>
          <w:sz w:val="22"/>
          <w:szCs w:val="22"/>
        </w:rPr>
        <w:t>Prior</w:t>
      </w:r>
      <w:r w:rsidRPr="005E1173">
        <w:rPr>
          <w:rFonts w:ascii="Calibri" w:hAnsi="Calibri" w:cs="Calibri"/>
          <w:color w:val="000000"/>
          <w:sz w:val="22"/>
          <w:szCs w:val="22"/>
        </w:rPr>
        <w:t xml:space="preserve"> to reading the book </w:t>
      </w:r>
      <w:r w:rsidRPr="005E1173">
        <w:rPr>
          <w:rFonts w:ascii="Calibri" w:hAnsi="Calibri" w:cs="Calibri"/>
          <w:i/>
          <w:iCs/>
          <w:color w:val="000000"/>
          <w:sz w:val="22"/>
          <w:szCs w:val="22"/>
        </w:rPr>
        <w:t>Strega Nona</w:t>
      </w:r>
      <w:r w:rsidRPr="005E1173">
        <w:rPr>
          <w:rFonts w:ascii="Calibri" w:hAnsi="Calibri" w:cs="Calibri"/>
          <w:color w:val="000000"/>
          <w:sz w:val="22"/>
          <w:szCs w:val="22"/>
        </w:rPr>
        <w:t xml:space="preserve">, </w:t>
      </w:r>
      <w:r w:rsidR="00772EA1" w:rsidRPr="005E1173">
        <w:rPr>
          <w:rFonts w:ascii="Calibri" w:hAnsi="Calibri" w:cs="Calibri"/>
          <w:color w:val="000000"/>
          <w:sz w:val="22"/>
          <w:szCs w:val="22"/>
        </w:rPr>
        <w:t xml:space="preserve">the teacher may ask, </w:t>
      </w:r>
      <w:r w:rsidRPr="005E1173">
        <w:rPr>
          <w:rFonts w:ascii="Calibri" w:hAnsi="Calibri" w:cs="Calibri"/>
          <w:color w:val="000000"/>
          <w:sz w:val="22"/>
          <w:szCs w:val="22"/>
        </w:rPr>
        <w:t xml:space="preserve">“What letter makes the /s/ sound? What letter makes the /t/ sound? </w:t>
      </w:r>
      <w:r w:rsidR="00772EA1" w:rsidRPr="005E1173">
        <w:rPr>
          <w:rFonts w:ascii="Calibri" w:hAnsi="Calibri" w:cs="Calibri"/>
          <w:color w:val="000000"/>
          <w:sz w:val="22"/>
          <w:szCs w:val="22"/>
        </w:rPr>
        <w:t>Let’s</w:t>
      </w:r>
      <w:r w:rsidRPr="005E1173">
        <w:rPr>
          <w:rFonts w:ascii="Calibri" w:hAnsi="Calibri" w:cs="Calibri"/>
          <w:color w:val="000000"/>
          <w:sz w:val="22"/>
          <w:szCs w:val="22"/>
        </w:rPr>
        <w:t xml:space="preserve"> see if we can hear other words that sound like /s/ and /t/!”</w:t>
      </w:r>
      <w:r w:rsidR="00772EA1" w:rsidRPr="005E1173">
        <w:rPr>
          <w:rFonts w:ascii="Calibri" w:hAnsi="Calibri" w:cs="Calibri"/>
          <w:color w:val="000000"/>
          <w:sz w:val="22"/>
          <w:szCs w:val="22"/>
        </w:rPr>
        <w:t xml:space="preserve"> While reading, teachers also assist students in connecting new information to what they already know by </w:t>
      </w:r>
      <w:r w:rsidR="006979EE">
        <w:rPr>
          <w:rFonts w:ascii="Calibri" w:hAnsi="Calibri" w:cs="Calibri"/>
          <w:color w:val="000000"/>
          <w:sz w:val="22"/>
          <w:szCs w:val="22"/>
        </w:rPr>
        <w:t>saying,</w:t>
      </w:r>
      <w:r w:rsidR="00772EA1" w:rsidRPr="005E1173">
        <w:rPr>
          <w:rFonts w:ascii="Calibri" w:hAnsi="Calibri" w:cs="Calibri"/>
          <w:color w:val="000000"/>
          <w:sz w:val="22"/>
          <w:szCs w:val="22"/>
        </w:rPr>
        <w:t xml:space="preserve"> “This looks almost the same as _____” or “Have you ever _____?”</w:t>
      </w:r>
    </w:p>
    <w:p w14:paraId="029FBC98" w14:textId="77777777" w:rsidR="00340859" w:rsidRDefault="00340859" w:rsidP="00B451BA">
      <w:pPr>
        <w:shd w:val="clear" w:color="auto" w:fill="FFFFFF"/>
        <w:spacing w:after="0" w:line="240" w:lineRule="auto"/>
        <w:textAlignment w:val="baseline"/>
        <w:rPr>
          <w:rFonts w:cs="VAG Rounded Std Light"/>
          <w:color w:val="221F1F"/>
        </w:rPr>
      </w:pPr>
    </w:p>
    <w:p w14:paraId="647DEBD1" w14:textId="4F319E42" w:rsidR="00B451BA" w:rsidRPr="00A65A0A" w:rsidRDefault="00B451BA" w:rsidP="00B451BA">
      <w:pPr>
        <w:spacing w:after="0"/>
        <w:rPr>
          <w:rFonts w:cs="VAG Rounded Std Light"/>
          <w:b/>
          <w:bCs/>
          <w:color w:val="221F1F"/>
          <w:sz w:val="24"/>
          <w:szCs w:val="24"/>
        </w:rPr>
      </w:pPr>
      <w:r w:rsidRPr="00A65A0A">
        <w:rPr>
          <w:rFonts w:cs="VAG Rounded Std Light"/>
          <w:b/>
          <w:bCs/>
          <w:color w:val="221F1F"/>
          <w:sz w:val="24"/>
          <w:szCs w:val="24"/>
        </w:rPr>
        <w:t>Pre-K (4-5 years)</w:t>
      </w:r>
    </w:p>
    <w:p w14:paraId="72E0A00E" w14:textId="510B607A" w:rsidR="006A01F4" w:rsidRPr="006A01F4" w:rsidRDefault="005E1173" w:rsidP="006A01F4">
      <w:pPr>
        <w:shd w:val="clear" w:color="auto" w:fill="FFFFFF"/>
        <w:textAlignment w:val="baseline"/>
        <w:rPr>
          <w:rFonts w:ascii="Arial" w:eastAsia="Times New Roman" w:hAnsi="Arial" w:cs="Arial"/>
          <w:color w:val="500050"/>
          <w:sz w:val="24"/>
          <w:szCs w:val="24"/>
        </w:rPr>
      </w:pPr>
      <w:r>
        <w:t xml:space="preserve">Our Pre-K teachers incorporate many activities throughout the day for students to practice language and communication skills. During group discussions, teachers provide time for students to process what they hear and to share their individual thoughts. While exploring centers, teachers ask open-ended questions to encourage multiple responses. For example, they may say, “What would happen if ____” or “What </w:t>
      </w:r>
      <w:r>
        <w:lastRenderedPageBreak/>
        <w:t>else could you do here?”</w:t>
      </w:r>
      <w:r w:rsidR="006A01F4">
        <w:t xml:space="preserve"> </w:t>
      </w:r>
      <w:r w:rsidR="006A01F4" w:rsidRPr="006A01F4">
        <w:t> Teachers create meaningful and authentic language experiences by encouraging students to read together</w:t>
      </w:r>
      <w:r w:rsidR="006A01F4" w:rsidRPr="006A01F4">
        <w:t xml:space="preserve"> to</w:t>
      </w:r>
      <w:r w:rsidR="006A01F4" w:rsidRPr="006A01F4">
        <w:t xml:space="preserve"> find answers, create labels, and write lists and thank you cards.</w:t>
      </w:r>
    </w:p>
    <w:p w14:paraId="2E693B63" w14:textId="77777777" w:rsidR="006A01F4" w:rsidRPr="006A01F4" w:rsidRDefault="006A01F4" w:rsidP="006A01F4">
      <w:pPr>
        <w:shd w:val="clear" w:color="auto" w:fill="FFFFFF"/>
        <w:spacing w:after="0" w:line="240" w:lineRule="auto"/>
        <w:textAlignment w:val="baseline"/>
        <w:rPr>
          <w:rFonts w:ascii="Arial" w:eastAsia="Times New Roman" w:hAnsi="Arial" w:cs="Arial"/>
          <w:color w:val="500050"/>
          <w:sz w:val="24"/>
          <w:szCs w:val="24"/>
        </w:rPr>
      </w:pPr>
      <w:r w:rsidRPr="006A01F4">
        <w:rPr>
          <w:rFonts w:ascii="Arial" w:eastAsia="Times New Roman" w:hAnsi="Arial" w:cs="Arial"/>
          <w:color w:val="500050"/>
          <w:sz w:val="24"/>
          <w:szCs w:val="24"/>
        </w:rPr>
        <w:t> </w:t>
      </w:r>
    </w:p>
    <w:p w14:paraId="16EEB115" w14:textId="16181A03" w:rsidR="00B77B86" w:rsidRDefault="00B77B86" w:rsidP="006979EE">
      <w:pPr>
        <w:shd w:val="clear" w:color="auto" w:fill="FFFFFF"/>
        <w:spacing w:after="0" w:line="240" w:lineRule="auto"/>
        <w:textAlignment w:val="baseline"/>
      </w:pPr>
    </w:p>
    <w:p w14:paraId="5A9F67B8" w14:textId="2CE4423F" w:rsidR="005E1173" w:rsidRPr="00692EDE" w:rsidRDefault="005E1173" w:rsidP="00FB7740">
      <w:pPr>
        <w:shd w:val="clear" w:color="auto" w:fill="FFFFFF"/>
        <w:spacing w:after="0" w:line="240" w:lineRule="auto"/>
        <w:textAlignment w:val="baseline"/>
        <w:rPr>
          <w:rFonts w:ascii="Calibri" w:hAnsi="Calibri" w:cs="Calibri"/>
          <w:color w:val="000000"/>
          <w:sz w:val="20"/>
          <w:szCs w:val="20"/>
        </w:rPr>
      </w:pPr>
    </w:p>
    <w:sectPr w:rsidR="005E1173" w:rsidRPr="00692E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ED6CA" w14:textId="77777777" w:rsidR="000B54B7" w:rsidRDefault="000B54B7" w:rsidP="004405FA">
      <w:pPr>
        <w:spacing w:after="0" w:line="240" w:lineRule="auto"/>
      </w:pPr>
      <w:r>
        <w:separator/>
      </w:r>
    </w:p>
  </w:endnote>
  <w:endnote w:type="continuationSeparator" w:id="0">
    <w:p w14:paraId="53EB41E3" w14:textId="77777777" w:rsidR="000B54B7" w:rsidRDefault="000B54B7" w:rsidP="00440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G Rounded Std Light">
    <w:altName w:val="VAG Rounded Std Light"/>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3B305" w14:textId="77777777" w:rsidR="000B54B7" w:rsidRDefault="000B54B7" w:rsidP="004405FA">
      <w:pPr>
        <w:spacing w:after="0" w:line="240" w:lineRule="auto"/>
      </w:pPr>
      <w:r>
        <w:separator/>
      </w:r>
    </w:p>
  </w:footnote>
  <w:footnote w:type="continuationSeparator" w:id="0">
    <w:p w14:paraId="27DB39A9" w14:textId="77777777" w:rsidR="000B54B7" w:rsidRDefault="000B54B7" w:rsidP="004405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1D77"/>
    <w:multiLevelType w:val="hybridMultilevel"/>
    <w:tmpl w:val="2724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B3889"/>
    <w:multiLevelType w:val="hybridMultilevel"/>
    <w:tmpl w:val="09A44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45512"/>
    <w:multiLevelType w:val="hybridMultilevel"/>
    <w:tmpl w:val="1FCE77D4"/>
    <w:lvl w:ilvl="0" w:tplc="4596F22C">
      <w:start w:val="4"/>
      <w:numFmt w:val="bullet"/>
      <w:lvlText w:val="-"/>
      <w:lvlJc w:val="left"/>
      <w:pPr>
        <w:ind w:left="1080" w:hanging="360"/>
      </w:pPr>
      <w:rPr>
        <w:rFonts w:ascii="Calibri" w:eastAsiaTheme="minorHAnsi" w:hAnsi="Calibri" w:cs="Calibri" w:hint="default"/>
        <w:color w:val="221F1F"/>
        <w:sz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406E98"/>
    <w:multiLevelType w:val="multilevel"/>
    <w:tmpl w:val="2E92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403955"/>
    <w:multiLevelType w:val="hybridMultilevel"/>
    <w:tmpl w:val="313E6F5E"/>
    <w:lvl w:ilvl="0" w:tplc="0748CA7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A2182"/>
    <w:multiLevelType w:val="hybridMultilevel"/>
    <w:tmpl w:val="497A1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FC7D53"/>
    <w:multiLevelType w:val="multilevel"/>
    <w:tmpl w:val="76AA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890484"/>
    <w:multiLevelType w:val="hybridMultilevel"/>
    <w:tmpl w:val="E12E3318"/>
    <w:lvl w:ilvl="0" w:tplc="787811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95F02"/>
    <w:multiLevelType w:val="hybridMultilevel"/>
    <w:tmpl w:val="B8062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813BC9"/>
    <w:multiLevelType w:val="multilevel"/>
    <w:tmpl w:val="79FE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233C6A"/>
    <w:multiLevelType w:val="hybridMultilevel"/>
    <w:tmpl w:val="497A1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6A7E53"/>
    <w:multiLevelType w:val="hybridMultilevel"/>
    <w:tmpl w:val="E500C5E8"/>
    <w:lvl w:ilvl="0" w:tplc="04AEDE66">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A090BF4"/>
    <w:multiLevelType w:val="multilevel"/>
    <w:tmpl w:val="7CA6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EC7B41"/>
    <w:multiLevelType w:val="hybridMultilevel"/>
    <w:tmpl w:val="6150B7A0"/>
    <w:lvl w:ilvl="0" w:tplc="1772F32A">
      <w:start w:val="1"/>
      <w:numFmt w:val="bullet"/>
      <w:lvlText w:val="•"/>
      <w:lvlJc w:val="left"/>
      <w:pPr>
        <w:tabs>
          <w:tab w:val="num" w:pos="720"/>
        </w:tabs>
        <w:ind w:left="720" w:hanging="360"/>
      </w:pPr>
      <w:rPr>
        <w:rFonts w:ascii="Arial" w:hAnsi="Arial" w:hint="default"/>
      </w:rPr>
    </w:lvl>
    <w:lvl w:ilvl="1" w:tplc="3D763372">
      <w:numFmt w:val="bullet"/>
      <w:lvlText w:val="–"/>
      <w:lvlJc w:val="left"/>
      <w:pPr>
        <w:tabs>
          <w:tab w:val="num" w:pos="1440"/>
        </w:tabs>
        <w:ind w:left="1440" w:hanging="360"/>
      </w:pPr>
      <w:rPr>
        <w:rFonts w:ascii="Arial" w:hAnsi="Arial" w:hint="default"/>
      </w:rPr>
    </w:lvl>
    <w:lvl w:ilvl="2" w:tplc="084A72A2" w:tentative="1">
      <w:start w:val="1"/>
      <w:numFmt w:val="bullet"/>
      <w:lvlText w:val="•"/>
      <w:lvlJc w:val="left"/>
      <w:pPr>
        <w:tabs>
          <w:tab w:val="num" w:pos="2160"/>
        </w:tabs>
        <w:ind w:left="2160" w:hanging="360"/>
      </w:pPr>
      <w:rPr>
        <w:rFonts w:ascii="Arial" w:hAnsi="Arial" w:hint="default"/>
      </w:rPr>
    </w:lvl>
    <w:lvl w:ilvl="3" w:tplc="26423D36" w:tentative="1">
      <w:start w:val="1"/>
      <w:numFmt w:val="bullet"/>
      <w:lvlText w:val="•"/>
      <w:lvlJc w:val="left"/>
      <w:pPr>
        <w:tabs>
          <w:tab w:val="num" w:pos="2880"/>
        </w:tabs>
        <w:ind w:left="2880" w:hanging="360"/>
      </w:pPr>
      <w:rPr>
        <w:rFonts w:ascii="Arial" w:hAnsi="Arial" w:hint="default"/>
      </w:rPr>
    </w:lvl>
    <w:lvl w:ilvl="4" w:tplc="903CECD4" w:tentative="1">
      <w:start w:val="1"/>
      <w:numFmt w:val="bullet"/>
      <w:lvlText w:val="•"/>
      <w:lvlJc w:val="left"/>
      <w:pPr>
        <w:tabs>
          <w:tab w:val="num" w:pos="3600"/>
        </w:tabs>
        <w:ind w:left="3600" w:hanging="360"/>
      </w:pPr>
      <w:rPr>
        <w:rFonts w:ascii="Arial" w:hAnsi="Arial" w:hint="default"/>
      </w:rPr>
    </w:lvl>
    <w:lvl w:ilvl="5" w:tplc="190EA2D4" w:tentative="1">
      <w:start w:val="1"/>
      <w:numFmt w:val="bullet"/>
      <w:lvlText w:val="•"/>
      <w:lvlJc w:val="left"/>
      <w:pPr>
        <w:tabs>
          <w:tab w:val="num" w:pos="4320"/>
        </w:tabs>
        <w:ind w:left="4320" w:hanging="360"/>
      </w:pPr>
      <w:rPr>
        <w:rFonts w:ascii="Arial" w:hAnsi="Arial" w:hint="default"/>
      </w:rPr>
    </w:lvl>
    <w:lvl w:ilvl="6" w:tplc="21F06BD2" w:tentative="1">
      <w:start w:val="1"/>
      <w:numFmt w:val="bullet"/>
      <w:lvlText w:val="•"/>
      <w:lvlJc w:val="left"/>
      <w:pPr>
        <w:tabs>
          <w:tab w:val="num" w:pos="5040"/>
        </w:tabs>
        <w:ind w:left="5040" w:hanging="360"/>
      </w:pPr>
      <w:rPr>
        <w:rFonts w:ascii="Arial" w:hAnsi="Arial" w:hint="default"/>
      </w:rPr>
    </w:lvl>
    <w:lvl w:ilvl="7" w:tplc="DE12D39E" w:tentative="1">
      <w:start w:val="1"/>
      <w:numFmt w:val="bullet"/>
      <w:lvlText w:val="•"/>
      <w:lvlJc w:val="left"/>
      <w:pPr>
        <w:tabs>
          <w:tab w:val="num" w:pos="5760"/>
        </w:tabs>
        <w:ind w:left="5760" w:hanging="360"/>
      </w:pPr>
      <w:rPr>
        <w:rFonts w:ascii="Arial" w:hAnsi="Arial" w:hint="default"/>
      </w:rPr>
    </w:lvl>
    <w:lvl w:ilvl="8" w:tplc="DD8A9B1E"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2"/>
  </w:num>
  <w:num w:numId="3">
    <w:abstractNumId w:val="8"/>
  </w:num>
  <w:num w:numId="4">
    <w:abstractNumId w:val="1"/>
  </w:num>
  <w:num w:numId="5">
    <w:abstractNumId w:val="11"/>
  </w:num>
  <w:num w:numId="6">
    <w:abstractNumId w:val="9"/>
  </w:num>
  <w:num w:numId="7">
    <w:abstractNumId w:val="5"/>
  </w:num>
  <w:num w:numId="8">
    <w:abstractNumId w:val="10"/>
  </w:num>
  <w:num w:numId="9">
    <w:abstractNumId w:val="6"/>
  </w:num>
  <w:num w:numId="10">
    <w:abstractNumId w:val="0"/>
  </w:num>
  <w:num w:numId="11">
    <w:abstractNumId w:val="4"/>
  </w:num>
  <w:num w:numId="12">
    <w:abstractNumId w:val="12"/>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96B"/>
    <w:rsid w:val="0002356A"/>
    <w:rsid w:val="0004288D"/>
    <w:rsid w:val="00045361"/>
    <w:rsid w:val="00060D18"/>
    <w:rsid w:val="00060F9C"/>
    <w:rsid w:val="0007142B"/>
    <w:rsid w:val="000948FB"/>
    <w:rsid w:val="000A107A"/>
    <w:rsid w:val="000A6A86"/>
    <w:rsid w:val="000B54B7"/>
    <w:rsid w:val="000D1814"/>
    <w:rsid w:val="000D2E27"/>
    <w:rsid w:val="000E0517"/>
    <w:rsid w:val="000E559C"/>
    <w:rsid w:val="00156722"/>
    <w:rsid w:val="00174FD7"/>
    <w:rsid w:val="00180599"/>
    <w:rsid w:val="00186141"/>
    <w:rsid w:val="00186F30"/>
    <w:rsid w:val="0019032D"/>
    <w:rsid w:val="00190BC3"/>
    <w:rsid w:val="001E3769"/>
    <w:rsid w:val="00201000"/>
    <w:rsid w:val="0021413A"/>
    <w:rsid w:val="00232D89"/>
    <w:rsid w:val="00237C3F"/>
    <w:rsid w:val="0024454A"/>
    <w:rsid w:val="0024682D"/>
    <w:rsid w:val="00255578"/>
    <w:rsid w:val="002561F8"/>
    <w:rsid w:val="002702F0"/>
    <w:rsid w:val="00273C97"/>
    <w:rsid w:val="00274B40"/>
    <w:rsid w:val="00291BC6"/>
    <w:rsid w:val="002973F9"/>
    <w:rsid w:val="002A02B7"/>
    <w:rsid w:val="002A44B8"/>
    <w:rsid w:val="002D25B1"/>
    <w:rsid w:val="002D643C"/>
    <w:rsid w:val="002E5774"/>
    <w:rsid w:val="0030189B"/>
    <w:rsid w:val="00303E23"/>
    <w:rsid w:val="003170DD"/>
    <w:rsid w:val="003243F4"/>
    <w:rsid w:val="003379B6"/>
    <w:rsid w:val="00340859"/>
    <w:rsid w:val="003427C7"/>
    <w:rsid w:val="00355EAC"/>
    <w:rsid w:val="00366DF0"/>
    <w:rsid w:val="0037426C"/>
    <w:rsid w:val="003778D8"/>
    <w:rsid w:val="00391B69"/>
    <w:rsid w:val="00394085"/>
    <w:rsid w:val="00394A33"/>
    <w:rsid w:val="003C16CE"/>
    <w:rsid w:val="003C5567"/>
    <w:rsid w:val="003E0439"/>
    <w:rsid w:val="003F7234"/>
    <w:rsid w:val="00417062"/>
    <w:rsid w:val="004405FA"/>
    <w:rsid w:val="004B34C0"/>
    <w:rsid w:val="004B596B"/>
    <w:rsid w:val="004D2D7E"/>
    <w:rsid w:val="004D57D3"/>
    <w:rsid w:val="004E04EE"/>
    <w:rsid w:val="004E430D"/>
    <w:rsid w:val="004F05D9"/>
    <w:rsid w:val="00537808"/>
    <w:rsid w:val="00552BB5"/>
    <w:rsid w:val="00557C87"/>
    <w:rsid w:val="0059021F"/>
    <w:rsid w:val="00590776"/>
    <w:rsid w:val="00590EC1"/>
    <w:rsid w:val="00595E11"/>
    <w:rsid w:val="005A3494"/>
    <w:rsid w:val="005B3333"/>
    <w:rsid w:val="005C4E3D"/>
    <w:rsid w:val="005E01AF"/>
    <w:rsid w:val="005E1173"/>
    <w:rsid w:val="005E40FA"/>
    <w:rsid w:val="006245D5"/>
    <w:rsid w:val="006253C2"/>
    <w:rsid w:val="0065028A"/>
    <w:rsid w:val="00671A96"/>
    <w:rsid w:val="00692EDE"/>
    <w:rsid w:val="00692F4C"/>
    <w:rsid w:val="006979EE"/>
    <w:rsid w:val="006A01F4"/>
    <w:rsid w:val="006B7098"/>
    <w:rsid w:val="006E7AE5"/>
    <w:rsid w:val="006F12C6"/>
    <w:rsid w:val="0070190D"/>
    <w:rsid w:val="007076C1"/>
    <w:rsid w:val="00744D3C"/>
    <w:rsid w:val="00772EA1"/>
    <w:rsid w:val="00781290"/>
    <w:rsid w:val="00792017"/>
    <w:rsid w:val="007C630C"/>
    <w:rsid w:val="007E723D"/>
    <w:rsid w:val="007F0C6C"/>
    <w:rsid w:val="00863574"/>
    <w:rsid w:val="00893DDD"/>
    <w:rsid w:val="0089749C"/>
    <w:rsid w:val="008D57ED"/>
    <w:rsid w:val="008F337C"/>
    <w:rsid w:val="009220BC"/>
    <w:rsid w:val="00954A83"/>
    <w:rsid w:val="00961220"/>
    <w:rsid w:val="00964A04"/>
    <w:rsid w:val="009A5C7D"/>
    <w:rsid w:val="009B44E8"/>
    <w:rsid w:val="009D0526"/>
    <w:rsid w:val="00A30931"/>
    <w:rsid w:val="00A32381"/>
    <w:rsid w:val="00A326F1"/>
    <w:rsid w:val="00A60DDF"/>
    <w:rsid w:val="00A65A0A"/>
    <w:rsid w:val="00A747AF"/>
    <w:rsid w:val="00A75F5F"/>
    <w:rsid w:val="00A813A7"/>
    <w:rsid w:val="00A950B1"/>
    <w:rsid w:val="00AA435A"/>
    <w:rsid w:val="00AC13E1"/>
    <w:rsid w:val="00AD6B03"/>
    <w:rsid w:val="00B2084E"/>
    <w:rsid w:val="00B27979"/>
    <w:rsid w:val="00B451BA"/>
    <w:rsid w:val="00B523C2"/>
    <w:rsid w:val="00B7434A"/>
    <w:rsid w:val="00B77B86"/>
    <w:rsid w:val="00BA25B7"/>
    <w:rsid w:val="00BB5205"/>
    <w:rsid w:val="00BC09E2"/>
    <w:rsid w:val="00BF20EA"/>
    <w:rsid w:val="00BF610D"/>
    <w:rsid w:val="00BF748F"/>
    <w:rsid w:val="00C02920"/>
    <w:rsid w:val="00C07FE5"/>
    <w:rsid w:val="00C10FF0"/>
    <w:rsid w:val="00C11DED"/>
    <w:rsid w:val="00C131D0"/>
    <w:rsid w:val="00C15308"/>
    <w:rsid w:val="00C2593D"/>
    <w:rsid w:val="00C35CE7"/>
    <w:rsid w:val="00C860E3"/>
    <w:rsid w:val="00C86F1C"/>
    <w:rsid w:val="00C900C0"/>
    <w:rsid w:val="00C9167E"/>
    <w:rsid w:val="00CB16A2"/>
    <w:rsid w:val="00CD2252"/>
    <w:rsid w:val="00CE507C"/>
    <w:rsid w:val="00CF3521"/>
    <w:rsid w:val="00D174E9"/>
    <w:rsid w:val="00D41E5A"/>
    <w:rsid w:val="00D42004"/>
    <w:rsid w:val="00D57666"/>
    <w:rsid w:val="00D6265A"/>
    <w:rsid w:val="00D7006F"/>
    <w:rsid w:val="00D70E4A"/>
    <w:rsid w:val="00D94A94"/>
    <w:rsid w:val="00DA31F2"/>
    <w:rsid w:val="00DC1591"/>
    <w:rsid w:val="00DC2ACD"/>
    <w:rsid w:val="00DF331E"/>
    <w:rsid w:val="00DF52E9"/>
    <w:rsid w:val="00E171BC"/>
    <w:rsid w:val="00E2386F"/>
    <w:rsid w:val="00E25E17"/>
    <w:rsid w:val="00E41887"/>
    <w:rsid w:val="00E529A8"/>
    <w:rsid w:val="00E60CA5"/>
    <w:rsid w:val="00E821C1"/>
    <w:rsid w:val="00EB468C"/>
    <w:rsid w:val="00ED43EA"/>
    <w:rsid w:val="00EE3280"/>
    <w:rsid w:val="00F17EF8"/>
    <w:rsid w:val="00F2124D"/>
    <w:rsid w:val="00F52C2E"/>
    <w:rsid w:val="00F9291F"/>
    <w:rsid w:val="00F94174"/>
    <w:rsid w:val="00FB1973"/>
    <w:rsid w:val="00FB7740"/>
    <w:rsid w:val="00FC411D"/>
    <w:rsid w:val="00FF2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D4255"/>
  <w15:chartTrackingRefBased/>
  <w15:docId w15:val="{E2878A67-58F3-469B-834E-B2A778A8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96B"/>
    <w:pPr>
      <w:ind w:left="720"/>
      <w:contextualSpacing/>
    </w:pPr>
  </w:style>
  <w:style w:type="paragraph" w:styleId="BalloonText">
    <w:name w:val="Balloon Text"/>
    <w:basedOn w:val="Normal"/>
    <w:link w:val="BalloonTextChar"/>
    <w:uiPriority w:val="99"/>
    <w:semiHidden/>
    <w:unhideWhenUsed/>
    <w:rsid w:val="00DF3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31E"/>
    <w:rPr>
      <w:rFonts w:ascii="Segoe UI" w:hAnsi="Segoe UI" w:cs="Segoe UI"/>
      <w:sz w:val="18"/>
      <w:szCs w:val="18"/>
    </w:rPr>
  </w:style>
  <w:style w:type="paragraph" w:customStyle="1" w:styleId="Pa27">
    <w:name w:val="Pa27"/>
    <w:basedOn w:val="Normal"/>
    <w:next w:val="Normal"/>
    <w:uiPriority w:val="99"/>
    <w:rsid w:val="006E7AE5"/>
    <w:pPr>
      <w:autoSpaceDE w:val="0"/>
      <w:autoSpaceDN w:val="0"/>
      <w:adjustRightInd w:val="0"/>
      <w:spacing w:after="0" w:line="211" w:lineRule="atLeast"/>
    </w:pPr>
    <w:rPr>
      <w:rFonts w:ascii="VAG Rounded Std Light" w:hAnsi="VAG Rounded Std Light"/>
      <w:sz w:val="24"/>
      <w:szCs w:val="24"/>
    </w:rPr>
  </w:style>
  <w:style w:type="paragraph" w:customStyle="1" w:styleId="Pa12">
    <w:name w:val="Pa12"/>
    <w:basedOn w:val="Normal"/>
    <w:next w:val="Normal"/>
    <w:uiPriority w:val="99"/>
    <w:rsid w:val="006E7AE5"/>
    <w:pPr>
      <w:autoSpaceDE w:val="0"/>
      <w:autoSpaceDN w:val="0"/>
      <w:adjustRightInd w:val="0"/>
      <w:spacing w:after="0" w:line="211" w:lineRule="atLeast"/>
    </w:pPr>
    <w:rPr>
      <w:rFonts w:ascii="VAG Rounded Std Light" w:hAnsi="VAG Rounded Std Light"/>
      <w:sz w:val="24"/>
      <w:szCs w:val="24"/>
    </w:rPr>
  </w:style>
  <w:style w:type="character" w:customStyle="1" w:styleId="normaltextrun">
    <w:name w:val="normaltextrun"/>
    <w:basedOn w:val="DefaultParagraphFont"/>
    <w:rsid w:val="007E723D"/>
  </w:style>
  <w:style w:type="character" w:styleId="Hyperlink">
    <w:name w:val="Hyperlink"/>
    <w:basedOn w:val="DefaultParagraphFont"/>
    <w:uiPriority w:val="99"/>
    <w:unhideWhenUsed/>
    <w:rsid w:val="00D6265A"/>
    <w:rPr>
      <w:color w:val="0563C1" w:themeColor="hyperlink"/>
      <w:u w:val="single"/>
    </w:rPr>
  </w:style>
  <w:style w:type="character" w:customStyle="1" w:styleId="UnresolvedMention1">
    <w:name w:val="Unresolved Mention1"/>
    <w:basedOn w:val="DefaultParagraphFont"/>
    <w:uiPriority w:val="99"/>
    <w:semiHidden/>
    <w:unhideWhenUsed/>
    <w:rsid w:val="00D6265A"/>
    <w:rPr>
      <w:color w:val="605E5C"/>
      <w:shd w:val="clear" w:color="auto" w:fill="E1DFDD"/>
    </w:rPr>
  </w:style>
  <w:style w:type="paragraph" w:styleId="NormalWeb">
    <w:name w:val="Normal (Web)"/>
    <w:basedOn w:val="Normal"/>
    <w:uiPriority w:val="99"/>
    <w:unhideWhenUsed/>
    <w:rsid w:val="00B77B8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40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5FA"/>
  </w:style>
  <w:style w:type="paragraph" w:styleId="Footer">
    <w:name w:val="footer"/>
    <w:basedOn w:val="Normal"/>
    <w:link w:val="FooterChar"/>
    <w:uiPriority w:val="99"/>
    <w:unhideWhenUsed/>
    <w:rsid w:val="00440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5FA"/>
  </w:style>
  <w:style w:type="character" w:customStyle="1" w:styleId="eop">
    <w:name w:val="eop"/>
    <w:basedOn w:val="DefaultParagraphFont"/>
    <w:rsid w:val="009220BC"/>
  </w:style>
  <w:style w:type="character" w:styleId="CommentReference">
    <w:name w:val="annotation reference"/>
    <w:basedOn w:val="DefaultParagraphFont"/>
    <w:uiPriority w:val="99"/>
    <w:semiHidden/>
    <w:unhideWhenUsed/>
    <w:rsid w:val="00E529A8"/>
    <w:rPr>
      <w:sz w:val="16"/>
      <w:szCs w:val="16"/>
    </w:rPr>
  </w:style>
  <w:style w:type="paragraph" w:styleId="CommentText">
    <w:name w:val="annotation text"/>
    <w:basedOn w:val="Normal"/>
    <w:link w:val="CommentTextChar"/>
    <w:uiPriority w:val="99"/>
    <w:semiHidden/>
    <w:unhideWhenUsed/>
    <w:rsid w:val="00E529A8"/>
    <w:pPr>
      <w:spacing w:line="240" w:lineRule="auto"/>
    </w:pPr>
    <w:rPr>
      <w:sz w:val="20"/>
      <w:szCs w:val="20"/>
    </w:rPr>
  </w:style>
  <w:style w:type="character" w:customStyle="1" w:styleId="CommentTextChar">
    <w:name w:val="Comment Text Char"/>
    <w:basedOn w:val="DefaultParagraphFont"/>
    <w:link w:val="CommentText"/>
    <w:uiPriority w:val="99"/>
    <w:semiHidden/>
    <w:rsid w:val="00E529A8"/>
    <w:rPr>
      <w:sz w:val="20"/>
      <w:szCs w:val="20"/>
    </w:rPr>
  </w:style>
  <w:style w:type="paragraph" w:styleId="CommentSubject">
    <w:name w:val="annotation subject"/>
    <w:basedOn w:val="CommentText"/>
    <w:next w:val="CommentText"/>
    <w:link w:val="CommentSubjectChar"/>
    <w:uiPriority w:val="99"/>
    <w:semiHidden/>
    <w:unhideWhenUsed/>
    <w:rsid w:val="00E529A8"/>
    <w:rPr>
      <w:b/>
      <w:bCs/>
    </w:rPr>
  </w:style>
  <w:style w:type="character" w:customStyle="1" w:styleId="CommentSubjectChar">
    <w:name w:val="Comment Subject Char"/>
    <w:basedOn w:val="CommentTextChar"/>
    <w:link w:val="CommentSubject"/>
    <w:uiPriority w:val="99"/>
    <w:semiHidden/>
    <w:rsid w:val="00E529A8"/>
    <w:rPr>
      <w:b/>
      <w:bCs/>
      <w:sz w:val="20"/>
      <w:szCs w:val="20"/>
    </w:rPr>
  </w:style>
  <w:style w:type="paragraph" w:styleId="Revision">
    <w:name w:val="Revision"/>
    <w:hidden/>
    <w:uiPriority w:val="99"/>
    <w:semiHidden/>
    <w:rsid w:val="00E529A8"/>
    <w:pPr>
      <w:spacing w:after="0" w:line="240" w:lineRule="auto"/>
    </w:pPr>
  </w:style>
  <w:style w:type="character" w:customStyle="1" w:styleId="qowt-font2-calibri">
    <w:name w:val="qowt-font2-calibri"/>
    <w:basedOn w:val="DefaultParagraphFont"/>
    <w:rsid w:val="00D42004"/>
  </w:style>
  <w:style w:type="paragraph" w:customStyle="1" w:styleId="x-scope">
    <w:name w:val="x-scope"/>
    <w:basedOn w:val="Normal"/>
    <w:rsid w:val="00C131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scope">
    <w:name w:val="style-scope"/>
    <w:basedOn w:val="Normal"/>
    <w:rsid w:val="00C131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02072">
      <w:bodyDiv w:val="1"/>
      <w:marLeft w:val="0"/>
      <w:marRight w:val="0"/>
      <w:marTop w:val="0"/>
      <w:marBottom w:val="0"/>
      <w:divBdr>
        <w:top w:val="none" w:sz="0" w:space="0" w:color="auto"/>
        <w:left w:val="none" w:sz="0" w:space="0" w:color="auto"/>
        <w:bottom w:val="none" w:sz="0" w:space="0" w:color="auto"/>
        <w:right w:val="none" w:sz="0" w:space="0" w:color="auto"/>
      </w:divBdr>
    </w:div>
    <w:div w:id="167643309">
      <w:bodyDiv w:val="1"/>
      <w:marLeft w:val="0"/>
      <w:marRight w:val="0"/>
      <w:marTop w:val="0"/>
      <w:marBottom w:val="0"/>
      <w:divBdr>
        <w:top w:val="none" w:sz="0" w:space="0" w:color="auto"/>
        <w:left w:val="none" w:sz="0" w:space="0" w:color="auto"/>
        <w:bottom w:val="none" w:sz="0" w:space="0" w:color="auto"/>
        <w:right w:val="none" w:sz="0" w:space="0" w:color="auto"/>
      </w:divBdr>
    </w:div>
    <w:div w:id="193202442">
      <w:bodyDiv w:val="1"/>
      <w:marLeft w:val="0"/>
      <w:marRight w:val="0"/>
      <w:marTop w:val="0"/>
      <w:marBottom w:val="0"/>
      <w:divBdr>
        <w:top w:val="none" w:sz="0" w:space="0" w:color="auto"/>
        <w:left w:val="none" w:sz="0" w:space="0" w:color="auto"/>
        <w:bottom w:val="none" w:sz="0" w:space="0" w:color="auto"/>
        <w:right w:val="none" w:sz="0" w:space="0" w:color="auto"/>
      </w:divBdr>
      <w:divsChild>
        <w:div w:id="1738553901">
          <w:marLeft w:val="547"/>
          <w:marRight w:val="0"/>
          <w:marTop w:val="80"/>
          <w:marBottom w:val="0"/>
          <w:divBdr>
            <w:top w:val="none" w:sz="0" w:space="0" w:color="auto"/>
            <w:left w:val="none" w:sz="0" w:space="0" w:color="auto"/>
            <w:bottom w:val="none" w:sz="0" w:space="0" w:color="auto"/>
            <w:right w:val="none" w:sz="0" w:space="0" w:color="auto"/>
          </w:divBdr>
        </w:div>
        <w:div w:id="184175598">
          <w:marLeft w:val="1166"/>
          <w:marRight w:val="0"/>
          <w:marTop w:val="72"/>
          <w:marBottom w:val="0"/>
          <w:divBdr>
            <w:top w:val="none" w:sz="0" w:space="0" w:color="auto"/>
            <w:left w:val="none" w:sz="0" w:space="0" w:color="auto"/>
            <w:bottom w:val="none" w:sz="0" w:space="0" w:color="auto"/>
            <w:right w:val="none" w:sz="0" w:space="0" w:color="auto"/>
          </w:divBdr>
        </w:div>
      </w:divsChild>
    </w:div>
    <w:div w:id="534079495">
      <w:bodyDiv w:val="1"/>
      <w:marLeft w:val="0"/>
      <w:marRight w:val="0"/>
      <w:marTop w:val="0"/>
      <w:marBottom w:val="0"/>
      <w:divBdr>
        <w:top w:val="none" w:sz="0" w:space="0" w:color="auto"/>
        <w:left w:val="none" w:sz="0" w:space="0" w:color="auto"/>
        <w:bottom w:val="none" w:sz="0" w:space="0" w:color="auto"/>
        <w:right w:val="none" w:sz="0" w:space="0" w:color="auto"/>
      </w:divBdr>
      <w:divsChild>
        <w:div w:id="1725564243">
          <w:marLeft w:val="547"/>
          <w:marRight w:val="0"/>
          <w:marTop w:val="80"/>
          <w:marBottom w:val="0"/>
          <w:divBdr>
            <w:top w:val="none" w:sz="0" w:space="0" w:color="auto"/>
            <w:left w:val="none" w:sz="0" w:space="0" w:color="auto"/>
            <w:bottom w:val="none" w:sz="0" w:space="0" w:color="auto"/>
            <w:right w:val="none" w:sz="0" w:space="0" w:color="auto"/>
          </w:divBdr>
        </w:div>
        <w:div w:id="1673411886">
          <w:marLeft w:val="1166"/>
          <w:marRight w:val="0"/>
          <w:marTop w:val="72"/>
          <w:marBottom w:val="0"/>
          <w:divBdr>
            <w:top w:val="none" w:sz="0" w:space="0" w:color="auto"/>
            <w:left w:val="none" w:sz="0" w:space="0" w:color="auto"/>
            <w:bottom w:val="none" w:sz="0" w:space="0" w:color="auto"/>
            <w:right w:val="none" w:sz="0" w:space="0" w:color="auto"/>
          </w:divBdr>
        </w:div>
      </w:divsChild>
    </w:div>
    <w:div w:id="885986402">
      <w:bodyDiv w:val="1"/>
      <w:marLeft w:val="0"/>
      <w:marRight w:val="0"/>
      <w:marTop w:val="0"/>
      <w:marBottom w:val="0"/>
      <w:divBdr>
        <w:top w:val="none" w:sz="0" w:space="0" w:color="auto"/>
        <w:left w:val="none" w:sz="0" w:space="0" w:color="auto"/>
        <w:bottom w:val="none" w:sz="0" w:space="0" w:color="auto"/>
        <w:right w:val="none" w:sz="0" w:space="0" w:color="auto"/>
      </w:divBdr>
    </w:div>
    <w:div w:id="930821870">
      <w:bodyDiv w:val="1"/>
      <w:marLeft w:val="0"/>
      <w:marRight w:val="0"/>
      <w:marTop w:val="0"/>
      <w:marBottom w:val="0"/>
      <w:divBdr>
        <w:top w:val="none" w:sz="0" w:space="0" w:color="auto"/>
        <w:left w:val="none" w:sz="0" w:space="0" w:color="auto"/>
        <w:bottom w:val="none" w:sz="0" w:space="0" w:color="auto"/>
        <w:right w:val="none" w:sz="0" w:space="0" w:color="auto"/>
      </w:divBdr>
    </w:div>
    <w:div w:id="939795250">
      <w:bodyDiv w:val="1"/>
      <w:marLeft w:val="0"/>
      <w:marRight w:val="0"/>
      <w:marTop w:val="0"/>
      <w:marBottom w:val="0"/>
      <w:divBdr>
        <w:top w:val="none" w:sz="0" w:space="0" w:color="auto"/>
        <w:left w:val="none" w:sz="0" w:space="0" w:color="auto"/>
        <w:bottom w:val="none" w:sz="0" w:space="0" w:color="auto"/>
        <w:right w:val="none" w:sz="0" w:space="0" w:color="auto"/>
      </w:divBdr>
    </w:div>
    <w:div w:id="947396576">
      <w:bodyDiv w:val="1"/>
      <w:marLeft w:val="0"/>
      <w:marRight w:val="0"/>
      <w:marTop w:val="0"/>
      <w:marBottom w:val="0"/>
      <w:divBdr>
        <w:top w:val="none" w:sz="0" w:space="0" w:color="auto"/>
        <w:left w:val="none" w:sz="0" w:space="0" w:color="auto"/>
        <w:bottom w:val="none" w:sz="0" w:space="0" w:color="auto"/>
        <w:right w:val="none" w:sz="0" w:space="0" w:color="auto"/>
      </w:divBdr>
    </w:div>
    <w:div w:id="977491437">
      <w:bodyDiv w:val="1"/>
      <w:marLeft w:val="0"/>
      <w:marRight w:val="0"/>
      <w:marTop w:val="0"/>
      <w:marBottom w:val="0"/>
      <w:divBdr>
        <w:top w:val="none" w:sz="0" w:space="0" w:color="auto"/>
        <w:left w:val="none" w:sz="0" w:space="0" w:color="auto"/>
        <w:bottom w:val="none" w:sz="0" w:space="0" w:color="auto"/>
        <w:right w:val="none" w:sz="0" w:space="0" w:color="auto"/>
      </w:divBdr>
      <w:divsChild>
        <w:div w:id="1305428898">
          <w:marLeft w:val="0"/>
          <w:marRight w:val="0"/>
          <w:marTop w:val="0"/>
          <w:marBottom w:val="0"/>
          <w:divBdr>
            <w:top w:val="none" w:sz="0" w:space="0" w:color="auto"/>
            <w:left w:val="none" w:sz="0" w:space="0" w:color="auto"/>
            <w:bottom w:val="none" w:sz="0" w:space="0" w:color="auto"/>
            <w:right w:val="none" w:sz="0" w:space="0" w:color="auto"/>
          </w:divBdr>
        </w:div>
        <w:div w:id="1096442405">
          <w:marLeft w:val="0"/>
          <w:marRight w:val="0"/>
          <w:marTop w:val="0"/>
          <w:marBottom w:val="0"/>
          <w:divBdr>
            <w:top w:val="none" w:sz="0" w:space="0" w:color="auto"/>
            <w:left w:val="none" w:sz="0" w:space="0" w:color="auto"/>
            <w:bottom w:val="none" w:sz="0" w:space="0" w:color="auto"/>
            <w:right w:val="none" w:sz="0" w:space="0" w:color="auto"/>
          </w:divBdr>
        </w:div>
        <w:div w:id="996690184">
          <w:marLeft w:val="0"/>
          <w:marRight w:val="0"/>
          <w:marTop w:val="0"/>
          <w:marBottom w:val="0"/>
          <w:divBdr>
            <w:top w:val="none" w:sz="0" w:space="0" w:color="auto"/>
            <w:left w:val="none" w:sz="0" w:space="0" w:color="auto"/>
            <w:bottom w:val="none" w:sz="0" w:space="0" w:color="auto"/>
            <w:right w:val="none" w:sz="0" w:space="0" w:color="auto"/>
          </w:divBdr>
        </w:div>
        <w:div w:id="1636373740">
          <w:marLeft w:val="0"/>
          <w:marRight w:val="0"/>
          <w:marTop w:val="0"/>
          <w:marBottom w:val="0"/>
          <w:divBdr>
            <w:top w:val="none" w:sz="0" w:space="0" w:color="auto"/>
            <w:left w:val="none" w:sz="0" w:space="0" w:color="auto"/>
            <w:bottom w:val="none" w:sz="0" w:space="0" w:color="auto"/>
            <w:right w:val="none" w:sz="0" w:space="0" w:color="auto"/>
          </w:divBdr>
        </w:div>
      </w:divsChild>
    </w:div>
    <w:div w:id="1150630368">
      <w:bodyDiv w:val="1"/>
      <w:marLeft w:val="0"/>
      <w:marRight w:val="0"/>
      <w:marTop w:val="0"/>
      <w:marBottom w:val="0"/>
      <w:divBdr>
        <w:top w:val="none" w:sz="0" w:space="0" w:color="auto"/>
        <w:left w:val="none" w:sz="0" w:space="0" w:color="auto"/>
        <w:bottom w:val="none" w:sz="0" w:space="0" w:color="auto"/>
        <w:right w:val="none" w:sz="0" w:space="0" w:color="auto"/>
      </w:divBdr>
    </w:div>
    <w:div w:id="1391615190">
      <w:bodyDiv w:val="1"/>
      <w:marLeft w:val="0"/>
      <w:marRight w:val="0"/>
      <w:marTop w:val="0"/>
      <w:marBottom w:val="0"/>
      <w:divBdr>
        <w:top w:val="none" w:sz="0" w:space="0" w:color="auto"/>
        <w:left w:val="none" w:sz="0" w:space="0" w:color="auto"/>
        <w:bottom w:val="none" w:sz="0" w:space="0" w:color="auto"/>
        <w:right w:val="none" w:sz="0" w:space="0" w:color="auto"/>
      </w:divBdr>
    </w:div>
    <w:div w:id="147686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8353</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Raudonis</dc:creator>
  <cp:keywords/>
  <dc:description/>
  <cp:lastModifiedBy>Nicole Raudonis</cp:lastModifiedBy>
  <cp:revision>11</cp:revision>
  <dcterms:created xsi:type="dcterms:W3CDTF">2022-07-14T18:39:00Z</dcterms:created>
  <dcterms:modified xsi:type="dcterms:W3CDTF">2022-07-25T15:16:00Z</dcterms:modified>
</cp:coreProperties>
</file>