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A8" w:rsidRPr="009275FC" w:rsidRDefault="00167F5A" w:rsidP="00C427C9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9275FC">
        <w:rPr>
          <w:rFonts w:asciiTheme="majorHAnsi" w:hAnsiTheme="majorHAnsi"/>
          <w:b/>
          <w:sz w:val="40"/>
        </w:rPr>
        <w:t xml:space="preserve"> </w:t>
      </w:r>
      <w:r w:rsidR="009275FC" w:rsidRPr="009275FC">
        <w:rPr>
          <w:rFonts w:asciiTheme="majorHAnsi" w:hAnsiTheme="majorHAnsi"/>
          <w:b/>
          <w:sz w:val="36"/>
        </w:rPr>
        <w:t>Exp</w:t>
      </w:r>
      <w:r w:rsidR="009275FC">
        <w:rPr>
          <w:rFonts w:asciiTheme="majorHAnsi" w:hAnsiTheme="majorHAnsi"/>
          <w:b/>
          <w:sz w:val="36"/>
        </w:rPr>
        <w:t>loring Holiday Traditions from A</w:t>
      </w:r>
      <w:r w:rsidR="009275FC" w:rsidRPr="009275FC">
        <w:rPr>
          <w:rFonts w:asciiTheme="majorHAnsi" w:hAnsiTheme="majorHAnsi"/>
          <w:b/>
          <w:sz w:val="36"/>
        </w:rPr>
        <w:t>round the World</w:t>
      </w:r>
    </w:p>
    <w:p w:rsidR="00546D1F" w:rsidRDefault="00660820" w:rsidP="00CD2DF9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888E1CF" wp14:editId="364BBF08">
            <wp:simplePos x="0" y="0"/>
            <wp:positionH relativeFrom="column">
              <wp:posOffset>3587750</wp:posOffset>
            </wp:positionH>
            <wp:positionV relativeFrom="paragraph">
              <wp:posOffset>115570</wp:posOffset>
            </wp:positionV>
            <wp:extent cx="2734310" cy="273431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ember Photo coll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F13">
        <w:rPr>
          <w:rFonts w:asciiTheme="minorHAnsi" w:hAnsiTheme="minorHAnsi"/>
          <w:noProof/>
        </w:rPr>
        <w:t xml:space="preserve">The holiday </w:t>
      </w:r>
      <w:r w:rsidR="000412AD">
        <w:rPr>
          <w:rFonts w:asciiTheme="minorHAnsi" w:hAnsiTheme="minorHAnsi"/>
          <w:noProof/>
        </w:rPr>
        <w:t xml:space="preserve">season is here, </w:t>
      </w:r>
      <w:r>
        <w:rPr>
          <w:rFonts w:asciiTheme="minorHAnsi" w:hAnsiTheme="minorHAnsi"/>
          <w:noProof/>
        </w:rPr>
        <w:t>providing</w:t>
      </w:r>
      <w:r w:rsidR="00FD7F13">
        <w:rPr>
          <w:rFonts w:asciiTheme="minorHAnsi" w:hAnsiTheme="minorHAnsi"/>
          <w:noProof/>
        </w:rPr>
        <w:t xml:space="preserve"> </w:t>
      </w:r>
      <w:r w:rsidR="00D37660">
        <w:rPr>
          <w:rFonts w:asciiTheme="minorHAnsi" w:hAnsiTheme="minorHAnsi"/>
          <w:noProof/>
        </w:rPr>
        <w:t>a wealth of opportunities to enrich the children’s understanding of diverse cultures and traditions around the world</w:t>
      </w:r>
      <w:r w:rsidR="000412AD">
        <w:rPr>
          <w:rFonts w:asciiTheme="minorHAnsi" w:hAnsiTheme="minorHAnsi"/>
          <w:noProof/>
        </w:rPr>
        <w:t xml:space="preserve">. In addition, our students will share </w:t>
      </w:r>
      <w:r w:rsidR="00D37660">
        <w:rPr>
          <w:rFonts w:asciiTheme="minorHAnsi" w:hAnsiTheme="minorHAnsi"/>
          <w:noProof/>
        </w:rPr>
        <w:t>their own traditions</w:t>
      </w:r>
      <w:r w:rsidR="001E77BB">
        <w:rPr>
          <w:rFonts w:asciiTheme="minorHAnsi" w:hAnsiTheme="minorHAnsi"/>
          <w:noProof/>
        </w:rPr>
        <w:t xml:space="preserve"> with others</w:t>
      </w:r>
      <w:r w:rsidR="00D37660">
        <w:rPr>
          <w:rFonts w:asciiTheme="minorHAnsi" w:hAnsiTheme="minorHAnsi"/>
          <w:noProof/>
        </w:rPr>
        <w:t>.</w:t>
      </w:r>
      <w:r>
        <w:rPr>
          <w:rFonts w:asciiTheme="minorHAnsi" w:hAnsiTheme="minorHAnsi"/>
          <w:noProof/>
        </w:rPr>
        <w:t xml:space="preserve"> </w:t>
      </w:r>
    </w:p>
    <w:p w:rsidR="00A75D53" w:rsidRPr="00CD2DF9" w:rsidRDefault="00D113A7" w:rsidP="00CD2DF9">
      <w:pPr>
        <w:rPr>
          <w:rFonts w:asciiTheme="minorHAnsi" w:hAnsiTheme="minorHAnsi"/>
        </w:rPr>
      </w:pPr>
      <w:r>
        <w:rPr>
          <w:rFonts w:asciiTheme="minorHAnsi" w:hAnsiTheme="minorHAnsi"/>
        </w:rPr>
        <w:t>Below</w:t>
      </w:r>
      <w:r w:rsidR="009248A2" w:rsidRPr="00CD2DF9">
        <w:rPr>
          <w:rFonts w:asciiTheme="minorHAnsi" w:hAnsiTheme="minorHAnsi"/>
        </w:rPr>
        <w:t xml:space="preserve"> are</w:t>
      </w:r>
      <w:r w:rsidR="00385248">
        <w:rPr>
          <w:rFonts w:asciiTheme="minorHAnsi" w:hAnsiTheme="minorHAnsi"/>
        </w:rPr>
        <w:t xml:space="preserve"> age appropriate activities that we </w:t>
      </w:r>
      <w:r w:rsidR="00D37660">
        <w:rPr>
          <w:rFonts w:asciiTheme="minorHAnsi" w:hAnsiTheme="minorHAnsi"/>
        </w:rPr>
        <w:t>use</w:t>
      </w:r>
      <w:r w:rsidR="00385248">
        <w:rPr>
          <w:rFonts w:asciiTheme="minorHAnsi" w:hAnsiTheme="minorHAnsi"/>
        </w:rPr>
        <w:t xml:space="preserve"> in the classroom, </w:t>
      </w:r>
      <w:r w:rsidR="009248A2" w:rsidRPr="00CD2DF9">
        <w:rPr>
          <w:rFonts w:asciiTheme="minorHAnsi" w:hAnsiTheme="minorHAnsi"/>
        </w:rPr>
        <w:t xml:space="preserve">as well as </w:t>
      </w:r>
      <w:r w:rsidR="006965DB" w:rsidRPr="00CD2DF9">
        <w:rPr>
          <w:rFonts w:asciiTheme="minorHAnsi" w:hAnsiTheme="minorHAnsi"/>
        </w:rPr>
        <w:t>activities</w:t>
      </w:r>
      <w:r w:rsidR="009248A2" w:rsidRPr="00CD2DF9">
        <w:rPr>
          <w:rFonts w:asciiTheme="minorHAnsi" w:hAnsiTheme="minorHAnsi"/>
        </w:rPr>
        <w:t xml:space="preserve"> for you and your child to do at home. </w:t>
      </w:r>
    </w:p>
    <w:p w:rsidR="00A75D53" w:rsidRDefault="00E44113" w:rsidP="00A75D53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BEGINNERS (ages 2-3):</w:t>
      </w:r>
    </w:p>
    <w:p w:rsidR="00234F49" w:rsidRPr="00765D87" w:rsidRDefault="00A75D53" w:rsidP="001214CE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In the classroom:</w:t>
      </w:r>
      <w:r w:rsidR="009117CA">
        <w:rPr>
          <w:rFonts w:asciiTheme="minorHAnsi" w:hAnsiTheme="minorHAnsi"/>
          <w:b/>
        </w:rPr>
        <w:t xml:space="preserve"> </w:t>
      </w:r>
      <w:r w:rsidR="00D37660" w:rsidRPr="00CC1CE8">
        <w:rPr>
          <w:rFonts w:asciiTheme="minorHAnsi" w:hAnsiTheme="minorHAnsi"/>
        </w:rPr>
        <w:t>As they n</w:t>
      </w:r>
      <w:r w:rsidR="003F3695" w:rsidRPr="00CC1CE8">
        <w:rPr>
          <w:rFonts w:asciiTheme="minorHAnsi" w:hAnsiTheme="minorHAnsi"/>
        </w:rPr>
        <w:t>ear</w:t>
      </w:r>
      <w:r w:rsidR="003F3695" w:rsidRPr="003F3695">
        <w:rPr>
          <w:rFonts w:asciiTheme="minorHAnsi" w:hAnsiTheme="minorHAnsi"/>
        </w:rPr>
        <w:t xml:space="preserve"> the age of two, children begin to recognize the sights and sounds of </w:t>
      </w:r>
      <w:r w:rsidR="00CC1CE8" w:rsidRPr="003F3695">
        <w:rPr>
          <w:rFonts w:asciiTheme="minorHAnsi" w:hAnsiTheme="minorHAnsi"/>
        </w:rPr>
        <w:t>holiday</w:t>
      </w:r>
      <w:r w:rsidR="00CC1CE8">
        <w:rPr>
          <w:rFonts w:asciiTheme="minorHAnsi" w:hAnsiTheme="minorHAnsi"/>
        </w:rPr>
        <w:t>s</w:t>
      </w:r>
      <w:r w:rsidR="00CC1CE8" w:rsidRPr="003F3695">
        <w:rPr>
          <w:rFonts w:asciiTheme="minorHAnsi" w:hAnsiTheme="minorHAnsi"/>
        </w:rPr>
        <w:t xml:space="preserve"> celebrated</w:t>
      </w:r>
      <w:r w:rsidR="003F3695" w:rsidRPr="003F3695">
        <w:rPr>
          <w:rFonts w:asciiTheme="minorHAnsi" w:hAnsiTheme="minorHAnsi"/>
        </w:rPr>
        <w:t xml:space="preserve"> by their family.</w:t>
      </w:r>
      <w:r w:rsidR="003F3695">
        <w:rPr>
          <w:rFonts w:asciiTheme="minorHAnsi" w:hAnsiTheme="minorHAnsi"/>
          <w:b/>
        </w:rPr>
        <w:t xml:space="preserve"> </w:t>
      </w:r>
      <w:r w:rsidR="0031296D">
        <w:rPr>
          <w:rFonts w:asciiTheme="minorHAnsi" w:hAnsiTheme="minorHAnsi"/>
        </w:rPr>
        <w:t xml:space="preserve">Parents visit </w:t>
      </w:r>
      <w:r w:rsidR="00F362A7">
        <w:rPr>
          <w:rFonts w:asciiTheme="minorHAnsi" w:hAnsiTheme="minorHAnsi"/>
        </w:rPr>
        <w:t xml:space="preserve">our classrooms </w:t>
      </w:r>
      <w:r w:rsidR="00C3390D">
        <w:rPr>
          <w:rFonts w:asciiTheme="minorHAnsi" w:hAnsiTheme="minorHAnsi"/>
        </w:rPr>
        <w:t>to</w:t>
      </w:r>
      <w:r w:rsidR="00F362A7">
        <w:rPr>
          <w:rFonts w:asciiTheme="minorHAnsi" w:hAnsiTheme="minorHAnsi"/>
        </w:rPr>
        <w:t xml:space="preserve"> </w:t>
      </w:r>
      <w:r w:rsidR="00740652">
        <w:rPr>
          <w:rFonts w:asciiTheme="minorHAnsi" w:hAnsiTheme="minorHAnsi"/>
        </w:rPr>
        <w:t>share</w:t>
      </w:r>
      <w:r w:rsidR="0031296D">
        <w:rPr>
          <w:rFonts w:asciiTheme="minorHAnsi" w:hAnsiTheme="minorHAnsi"/>
        </w:rPr>
        <w:t xml:space="preserve"> </w:t>
      </w:r>
      <w:r w:rsidR="00CA2CC2">
        <w:rPr>
          <w:rFonts w:asciiTheme="minorHAnsi" w:hAnsiTheme="minorHAnsi"/>
        </w:rPr>
        <w:t xml:space="preserve">holiday traditions, including unique </w:t>
      </w:r>
      <w:r w:rsidR="000412AD">
        <w:rPr>
          <w:rFonts w:asciiTheme="minorHAnsi" w:hAnsiTheme="minorHAnsi"/>
        </w:rPr>
        <w:t>books</w:t>
      </w:r>
      <w:r w:rsidR="00CA2CC2">
        <w:rPr>
          <w:rFonts w:asciiTheme="minorHAnsi" w:hAnsiTheme="minorHAnsi"/>
        </w:rPr>
        <w:t xml:space="preserve">, songs and activities. </w:t>
      </w:r>
    </w:p>
    <w:p w:rsidR="00930ECD" w:rsidRDefault="00A75D53" w:rsidP="00930ECD">
      <w:pPr>
        <w:tabs>
          <w:tab w:val="left" w:pos="360"/>
        </w:tabs>
        <w:ind w:left="360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Theme="minorHAnsi" w:hAnsiTheme="minorHAnsi"/>
          <w:b/>
        </w:rPr>
        <w:t>At home:</w:t>
      </w:r>
      <w:r>
        <w:rPr>
          <w:rFonts w:asciiTheme="minorHAnsi" w:hAnsiTheme="minorHAnsi"/>
        </w:rPr>
        <w:t xml:space="preserve"> </w:t>
      </w:r>
      <w:r w:rsidR="00312127">
        <w:rPr>
          <w:rFonts w:asciiTheme="minorHAnsi" w:hAnsiTheme="minorHAnsi"/>
        </w:rPr>
        <w:t>Gather family photos and point out traditions, such as unwrapping presents, eating holiday dinner at grandma’s house, and making a snowman. Encourage your child to talk about what he sees in the photos.</w:t>
      </w:r>
    </w:p>
    <w:p w:rsidR="0044692C" w:rsidRPr="00ED3D95" w:rsidRDefault="0044692C" w:rsidP="00AE6F19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Recommended reading:</w:t>
      </w:r>
      <w:r>
        <w:rPr>
          <w:rFonts w:asciiTheme="minorHAnsi" w:hAnsiTheme="minorHAnsi"/>
        </w:rPr>
        <w:t xml:space="preserve"> </w:t>
      </w:r>
      <w:r w:rsidR="00ED3D95">
        <w:rPr>
          <w:rFonts w:asciiTheme="minorHAnsi" w:hAnsiTheme="minorHAnsi"/>
          <w:i/>
        </w:rPr>
        <w:t>Children Around the World Celebrate Christmas</w:t>
      </w:r>
      <w:r w:rsidR="00ED3D95">
        <w:rPr>
          <w:rFonts w:asciiTheme="minorHAnsi" w:hAnsiTheme="minorHAnsi"/>
        </w:rPr>
        <w:t xml:space="preserve"> by Christine </w:t>
      </w:r>
      <w:proofErr w:type="spellStart"/>
      <w:r w:rsidR="00ED3D95">
        <w:rPr>
          <w:rFonts w:asciiTheme="minorHAnsi" w:hAnsiTheme="minorHAnsi"/>
        </w:rPr>
        <w:t>Tangvald</w:t>
      </w:r>
      <w:proofErr w:type="spellEnd"/>
      <w:r w:rsidR="00ED3D95">
        <w:rPr>
          <w:rFonts w:asciiTheme="minorHAnsi" w:hAnsiTheme="minorHAnsi"/>
        </w:rPr>
        <w:t xml:space="preserve">, </w:t>
      </w:r>
      <w:r w:rsidR="00ED3D95">
        <w:rPr>
          <w:rFonts w:asciiTheme="minorHAnsi" w:hAnsiTheme="minorHAnsi"/>
          <w:i/>
        </w:rPr>
        <w:t>Happy Hanukkah</w:t>
      </w:r>
      <w:r w:rsidR="0068694B">
        <w:rPr>
          <w:rFonts w:asciiTheme="minorHAnsi" w:hAnsiTheme="minorHAnsi"/>
          <w:i/>
        </w:rPr>
        <w:t xml:space="preserve">, </w:t>
      </w:r>
      <w:r w:rsidR="00ED3D95">
        <w:rPr>
          <w:rFonts w:asciiTheme="minorHAnsi" w:hAnsiTheme="minorHAnsi"/>
          <w:i/>
        </w:rPr>
        <w:t>Corduroy</w:t>
      </w:r>
      <w:r w:rsidR="00ED3D95">
        <w:rPr>
          <w:rFonts w:asciiTheme="minorHAnsi" w:hAnsiTheme="minorHAnsi"/>
        </w:rPr>
        <w:t xml:space="preserve"> by Don Freeman, </w:t>
      </w:r>
      <w:r w:rsidR="00ED3D95">
        <w:rPr>
          <w:rFonts w:asciiTheme="minorHAnsi" w:hAnsiTheme="minorHAnsi"/>
          <w:i/>
        </w:rPr>
        <w:t>My First Kwanzaa</w:t>
      </w:r>
      <w:r w:rsidR="0068694B">
        <w:rPr>
          <w:rFonts w:asciiTheme="minorHAnsi" w:hAnsiTheme="minorHAnsi"/>
        </w:rPr>
        <w:t xml:space="preserve"> by Karen Katz</w:t>
      </w:r>
    </w:p>
    <w:p w:rsidR="00A75D53" w:rsidRDefault="00E44113" w:rsidP="00A75D53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INTERMEDIATES (ages 3-4):</w:t>
      </w:r>
    </w:p>
    <w:p w:rsidR="001A0D6B" w:rsidRPr="00BB1751" w:rsidRDefault="00A75D53" w:rsidP="00513A08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In the classroom:</w:t>
      </w:r>
      <w:r w:rsidR="00BB1751">
        <w:rPr>
          <w:rFonts w:asciiTheme="minorHAnsi" w:hAnsiTheme="minorHAnsi"/>
          <w:b/>
        </w:rPr>
        <w:t xml:space="preserve"> </w:t>
      </w:r>
      <w:r w:rsidR="00314541">
        <w:rPr>
          <w:rFonts w:asciiTheme="minorHAnsi" w:hAnsiTheme="minorHAnsi"/>
        </w:rPr>
        <w:t>Children sing holiday songs from around the world and are introduced to</w:t>
      </w:r>
      <w:r w:rsidR="007C5673">
        <w:rPr>
          <w:rFonts w:asciiTheme="minorHAnsi" w:hAnsiTheme="minorHAnsi"/>
        </w:rPr>
        <w:t xml:space="preserve"> </w:t>
      </w:r>
      <w:r w:rsidR="00314541">
        <w:rPr>
          <w:rFonts w:asciiTheme="minorHAnsi" w:hAnsiTheme="minorHAnsi"/>
        </w:rPr>
        <w:t>holiday symbols</w:t>
      </w:r>
      <w:r w:rsidR="007C5673">
        <w:rPr>
          <w:rFonts w:asciiTheme="minorHAnsi" w:hAnsiTheme="minorHAnsi"/>
        </w:rPr>
        <w:t xml:space="preserve"> that </w:t>
      </w:r>
      <w:r w:rsidR="00314541">
        <w:rPr>
          <w:rFonts w:asciiTheme="minorHAnsi" w:hAnsiTheme="minorHAnsi"/>
        </w:rPr>
        <w:t xml:space="preserve">they </w:t>
      </w:r>
      <w:r w:rsidR="007C5673">
        <w:rPr>
          <w:rFonts w:asciiTheme="minorHAnsi" w:hAnsiTheme="minorHAnsi"/>
        </w:rPr>
        <w:t xml:space="preserve">may see in their communities, such as </w:t>
      </w:r>
      <w:r w:rsidR="00314541">
        <w:rPr>
          <w:rFonts w:asciiTheme="minorHAnsi" w:hAnsiTheme="minorHAnsi"/>
        </w:rPr>
        <w:t xml:space="preserve">Christmas trees or Hanukkah menorahs. </w:t>
      </w:r>
    </w:p>
    <w:p w:rsidR="00314541" w:rsidRDefault="00A75D53" w:rsidP="001831A5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At home:</w:t>
      </w:r>
      <w:r>
        <w:rPr>
          <w:rFonts w:asciiTheme="minorHAnsi" w:hAnsiTheme="minorHAnsi"/>
        </w:rPr>
        <w:t xml:space="preserve"> </w:t>
      </w:r>
      <w:r w:rsidR="00E7178D">
        <w:rPr>
          <w:rFonts w:asciiTheme="minorHAnsi" w:hAnsiTheme="minorHAnsi"/>
        </w:rPr>
        <w:t xml:space="preserve">Take a drive with your child or bring him to </w:t>
      </w:r>
      <w:r w:rsidR="0027010D">
        <w:rPr>
          <w:rFonts w:asciiTheme="minorHAnsi" w:hAnsiTheme="minorHAnsi"/>
        </w:rPr>
        <w:t xml:space="preserve">various </w:t>
      </w:r>
      <w:r w:rsidR="00314541">
        <w:rPr>
          <w:rFonts w:asciiTheme="minorHAnsi" w:hAnsiTheme="minorHAnsi"/>
        </w:rPr>
        <w:t xml:space="preserve">holiday festivals in your community. </w:t>
      </w:r>
      <w:r w:rsidR="00617CD2">
        <w:rPr>
          <w:rFonts w:asciiTheme="minorHAnsi" w:hAnsiTheme="minorHAnsi"/>
        </w:rPr>
        <w:t>Encoura</w:t>
      </w:r>
      <w:r w:rsidR="00D90032">
        <w:rPr>
          <w:rFonts w:asciiTheme="minorHAnsi" w:hAnsiTheme="minorHAnsi"/>
        </w:rPr>
        <w:t>ge him to look for and identify</w:t>
      </w:r>
      <w:r w:rsidR="00617CD2">
        <w:rPr>
          <w:rFonts w:asciiTheme="minorHAnsi" w:hAnsiTheme="minorHAnsi"/>
        </w:rPr>
        <w:t xml:space="preserve"> holiday</w:t>
      </w:r>
      <w:r w:rsidR="00314541">
        <w:rPr>
          <w:rFonts w:asciiTheme="minorHAnsi" w:hAnsiTheme="minorHAnsi"/>
        </w:rPr>
        <w:t xml:space="preserve"> </w:t>
      </w:r>
      <w:r w:rsidR="001F6FD3">
        <w:rPr>
          <w:rFonts w:asciiTheme="minorHAnsi" w:hAnsiTheme="minorHAnsi"/>
        </w:rPr>
        <w:t>decorations</w:t>
      </w:r>
      <w:r w:rsidR="00314541">
        <w:rPr>
          <w:rFonts w:asciiTheme="minorHAnsi" w:hAnsiTheme="minorHAnsi"/>
        </w:rPr>
        <w:t>.</w:t>
      </w:r>
      <w:r w:rsidR="0027010D">
        <w:rPr>
          <w:rFonts w:asciiTheme="minorHAnsi" w:hAnsiTheme="minorHAnsi"/>
        </w:rPr>
        <w:t xml:space="preserve"> </w:t>
      </w:r>
    </w:p>
    <w:p w:rsidR="00300418" w:rsidRPr="00ED3D95" w:rsidRDefault="00300418" w:rsidP="001831A5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Recommended reading:</w:t>
      </w:r>
      <w:r>
        <w:rPr>
          <w:rFonts w:asciiTheme="minorHAnsi" w:hAnsiTheme="minorHAnsi"/>
        </w:rPr>
        <w:t xml:space="preserve"> </w:t>
      </w:r>
      <w:r w:rsidR="00ED3D95">
        <w:rPr>
          <w:rFonts w:asciiTheme="minorHAnsi" w:hAnsiTheme="minorHAnsi"/>
          <w:i/>
        </w:rPr>
        <w:t xml:space="preserve">Christmas </w:t>
      </w:r>
      <w:proofErr w:type="gramStart"/>
      <w:r w:rsidR="00ED3D95">
        <w:rPr>
          <w:rFonts w:asciiTheme="minorHAnsi" w:hAnsiTheme="minorHAnsi"/>
          <w:i/>
        </w:rPr>
        <w:t>Around</w:t>
      </w:r>
      <w:proofErr w:type="gramEnd"/>
      <w:r w:rsidR="00ED3D95">
        <w:rPr>
          <w:rFonts w:asciiTheme="minorHAnsi" w:hAnsiTheme="minorHAnsi"/>
          <w:i/>
        </w:rPr>
        <w:t xml:space="preserve"> the World </w:t>
      </w:r>
      <w:r w:rsidR="00ED3D95">
        <w:rPr>
          <w:rFonts w:asciiTheme="minorHAnsi" w:hAnsiTheme="minorHAnsi"/>
        </w:rPr>
        <w:t xml:space="preserve">by Calliope Glass, </w:t>
      </w:r>
      <w:r w:rsidR="00ED3D95">
        <w:rPr>
          <w:rFonts w:asciiTheme="minorHAnsi" w:hAnsiTheme="minorHAnsi"/>
          <w:i/>
        </w:rPr>
        <w:t>Hanukkah Hop</w:t>
      </w:r>
      <w:r w:rsidR="00ED3D95">
        <w:rPr>
          <w:rFonts w:asciiTheme="minorHAnsi" w:hAnsiTheme="minorHAnsi"/>
        </w:rPr>
        <w:t xml:space="preserve"> by Erica Silverman, </w:t>
      </w:r>
      <w:proofErr w:type="spellStart"/>
      <w:r w:rsidR="00ED3D95">
        <w:rPr>
          <w:rFonts w:asciiTheme="minorHAnsi" w:hAnsiTheme="minorHAnsi"/>
          <w:i/>
        </w:rPr>
        <w:t>Li’l</w:t>
      </w:r>
      <w:proofErr w:type="spellEnd"/>
      <w:r w:rsidR="00ED3D95">
        <w:rPr>
          <w:rFonts w:asciiTheme="minorHAnsi" w:hAnsiTheme="minorHAnsi"/>
          <w:i/>
        </w:rPr>
        <w:t xml:space="preserve"> Rabbit’s Kwanzaa </w:t>
      </w:r>
      <w:r w:rsidR="00ED3D95">
        <w:rPr>
          <w:rFonts w:asciiTheme="minorHAnsi" w:hAnsiTheme="minorHAnsi"/>
        </w:rPr>
        <w:t>by Donna Washington</w:t>
      </w:r>
    </w:p>
    <w:p w:rsidR="00A75D53" w:rsidRDefault="00E44113" w:rsidP="00A75D53">
      <w:pPr>
        <w:spacing w:after="120" w:line="240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PRE-K/PRE-K2 (ages 4-5)</w:t>
      </w:r>
    </w:p>
    <w:p w:rsidR="0066098A" w:rsidRPr="00CE2179" w:rsidRDefault="00A75D53" w:rsidP="00311B6D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In the classroom: </w:t>
      </w:r>
      <w:r w:rsidR="00A32E0E">
        <w:rPr>
          <w:rFonts w:asciiTheme="minorHAnsi" w:hAnsiTheme="minorHAnsi"/>
        </w:rPr>
        <w:t>After learning about holiday traditions around the world, o</w:t>
      </w:r>
      <w:r w:rsidR="0068694B">
        <w:rPr>
          <w:rFonts w:asciiTheme="minorHAnsi" w:hAnsiTheme="minorHAnsi"/>
        </w:rPr>
        <w:t>ur older preschoolers</w:t>
      </w:r>
      <w:r w:rsidR="00311B6D">
        <w:rPr>
          <w:rFonts w:asciiTheme="minorHAnsi" w:hAnsiTheme="minorHAnsi"/>
        </w:rPr>
        <w:t xml:space="preserve"> </w:t>
      </w:r>
      <w:r w:rsidR="00093C2C">
        <w:rPr>
          <w:rFonts w:asciiTheme="minorHAnsi" w:hAnsiTheme="minorHAnsi"/>
        </w:rPr>
        <w:t>identify</w:t>
      </w:r>
      <w:r w:rsidR="009C6604">
        <w:rPr>
          <w:rFonts w:asciiTheme="minorHAnsi" w:hAnsiTheme="minorHAnsi"/>
        </w:rPr>
        <w:t xml:space="preserve"> </w:t>
      </w:r>
      <w:r w:rsidR="00A32E0E">
        <w:rPr>
          <w:rFonts w:asciiTheme="minorHAnsi" w:hAnsiTheme="minorHAnsi"/>
        </w:rPr>
        <w:t xml:space="preserve">countries on a globe. </w:t>
      </w:r>
      <w:r w:rsidR="001B1861">
        <w:rPr>
          <w:rFonts w:asciiTheme="minorHAnsi" w:hAnsiTheme="minorHAnsi"/>
        </w:rPr>
        <w:t xml:space="preserve">For example, they might learn about Diwali, the festival of lights, and then find India on the globe. They might make </w:t>
      </w:r>
      <w:proofErr w:type="gramStart"/>
      <w:r w:rsidR="001B1861">
        <w:rPr>
          <w:rFonts w:asciiTheme="minorHAnsi" w:hAnsiTheme="minorHAnsi"/>
        </w:rPr>
        <w:t>tamales,</w:t>
      </w:r>
      <w:proofErr w:type="gramEnd"/>
      <w:r w:rsidR="001B1861">
        <w:rPr>
          <w:rFonts w:asciiTheme="minorHAnsi" w:hAnsiTheme="minorHAnsi"/>
        </w:rPr>
        <w:t xml:space="preserve"> a dish often served on Christmas, and then find Mexico on the globe. </w:t>
      </w:r>
    </w:p>
    <w:p w:rsidR="00C25831" w:rsidRDefault="00A75D53" w:rsidP="001F6FD3">
      <w:pPr>
        <w:tabs>
          <w:tab w:val="left" w:pos="360"/>
        </w:tabs>
        <w:ind w:left="360"/>
        <w:rPr>
          <w:rFonts w:eastAsia="Times New Roman"/>
        </w:rPr>
      </w:pPr>
      <w:r>
        <w:rPr>
          <w:rFonts w:asciiTheme="minorHAnsi" w:hAnsiTheme="minorHAnsi"/>
          <w:b/>
        </w:rPr>
        <w:lastRenderedPageBreak/>
        <w:t>At home:</w:t>
      </w:r>
      <w:r w:rsidR="001F6FD3">
        <w:rPr>
          <w:rFonts w:asciiTheme="minorHAnsi" w:hAnsiTheme="minorHAnsi"/>
          <w:b/>
        </w:rPr>
        <w:t xml:space="preserve"> </w:t>
      </w:r>
      <w:r w:rsidR="001F6FD3">
        <w:rPr>
          <w:rFonts w:asciiTheme="minorHAnsi" w:hAnsiTheme="minorHAnsi"/>
        </w:rPr>
        <w:t xml:space="preserve">Ask your child to help you prepare your family’s favorite holiday foods. Talk about the long-standing traditions in which these foods are rooted. For instance, you </w:t>
      </w:r>
      <w:r w:rsidR="00D37660">
        <w:rPr>
          <w:rFonts w:asciiTheme="minorHAnsi" w:hAnsiTheme="minorHAnsi"/>
        </w:rPr>
        <w:t>might explain</w:t>
      </w:r>
      <w:r w:rsidR="001F6FD3">
        <w:rPr>
          <w:rFonts w:asciiTheme="minorHAnsi" w:hAnsiTheme="minorHAnsi"/>
        </w:rPr>
        <w:t xml:space="preserve">, “I used to bake cookies for the holidays with my mom. Now we can start baking cookies together!” </w:t>
      </w:r>
    </w:p>
    <w:p w:rsidR="00362B05" w:rsidRDefault="00300418" w:rsidP="00362B05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Recommended reading: </w:t>
      </w:r>
      <w:r w:rsidR="00ED3D95">
        <w:rPr>
          <w:rFonts w:asciiTheme="minorHAnsi" w:hAnsiTheme="minorHAnsi"/>
          <w:i/>
        </w:rPr>
        <w:t xml:space="preserve">Children Just </w:t>
      </w:r>
      <w:proofErr w:type="gramStart"/>
      <w:r w:rsidR="00ED3D95">
        <w:rPr>
          <w:rFonts w:asciiTheme="minorHAnsi" w:hAnsiTheme="minorHAnsi"/>
          <w:i/>
        </w:rPr>
        <w:t>Like</w:t>
      </w:r>
      <w:proofErr w:type="gramEnd"/>
      <w:r w:rsidR="00ED3D95">
        <w:rPr>
          <w:rFonts w:asciiTheme="minorHAnsi" w:hAnsiTheme="minorHAnsi"/>
          <w:i/>
        </w:rPr>
        <w:t xml:space="preserve"> Me: Celebrations</w:t>
      </w:r>
      <w:r w:rsidR="003D061C" w:rsidRPr="003D061C">
        <w:rPr>
          <w:rFonts w:asciiTheme="minorHAnsi" w:hAnsiTheme="minorHAnsi"/>
        </w:rPr>
        <w:t xml:space="preserve"> by </w:t>
      </w:r>
      <w:r w:rsidR="00ED3D95">
        <w:rPr>
          <w:rFonts w:asciiTheme="minorHAnsi" w:hAnsiTheme="minorHAnsi"/>
        </w:rPr>
        <w:t xml:space="preserve">Anabel Kindersley, </w:t>
      </w:r>
      <w:r w:rsidR="00ED3D95">
        <w:rPr>
          <w:rFonts w:asciiTheme="minorHAnsi" w:hAnsiTheme="minorHAnsi"/>
          <w:i/>
        </w:rPr>
        <w:t>Light the Lights: A Story about Celebrating Hanukkah and Christmas</w:t>
      </w:r>
      <w:r w:rsidR="00ED3D95">
        <w:rPr>
          <w:rFonts w:asciiTheme="minorHAnsi" w:hAnsiTheme="minorHAnsi"/>
        </w:rPr>
        <w:t xml:space="preserve"> by Margaret Moorman, </w:t>
      </w:r>
      <w:r w:rsidR="00ED3D95">
        <w:rPr>
          <w:rFonts w:asciiTheme="minorHAnsi" w:hAnsiTheme="minorHAnsi"/>
          <w:i/>
        </w:rPr>
        <w:t>The Story of Kwanzaa</w:t>
      </w:r>
      <w:r w:rsidR="00ED3D95">
        <w:rPr>
          <w:rFonts w:asciiTheme="minorHAnsi" w:hAnsiTheme="minorHAnsi"/>
        </w:rPr>
        <w:t xml:space="preserve"> by Mary Washington</w:t>
      </w:r>
    </w:p>
    <w:p w:rsidR="00324510" w:rsidRDefault="00D37660" w:rsidP="00362B05">
      <w:pPr>
        <w:tabs>
          <w:tab w:val="left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0D0C14">
        <w:rPr>
          <w:rFonts w:asciiTheme="minorHAnsi" w:hAnsiTheme="minorHAnsi"/>
        </w:rPr>
        <w:t>xposing children to various holiday traditions</w:t>
      </w:r>
      <w:r>
        <w:rPr>
          <w:rFonts w:asciiTheme="minorHAnsi" w:hAnsiTheme="minorHAnsi"/>
        </w:rPr>
        <w:t xml:space="preserve"> helps them</w:t>
      </w:r>
      <w:r w:rsidR="000D0C14">
        <w:rPr>
          <w:rFonts w:asciiTheme="minorHAnsi" w:hAnsiTheme="minorHAnsi"/>
        </w:rPr>
        <w:t xml:space="preserve"> build strong social skills, establish a sense of self, and respect </w:t>
      </w:r>
      <w:r w:rsidR="004D7786">
        <w:rPr>
          <w:rFonts w:asciiTheme="minorHAnsi" w:hAnsiTheme="minorHAnsi"/>
        </w:rPr>
        <w:t xml:space="preserve">the </w:t>
      </w:r>
      <w:r w:rsidR="000D0C14">
        <w:rPr>
          <w:rFonts w:asciiTheme="minorHAnsi" w:hAnsiTheme="minorHAnsi"/>
        </w:rPr>
        <w:t>differences of others</w:t>
      </w:r>
      <w:r w:rsidR="004D7786">
        <w:rPr>
          <w:rFonts w:asciiTheme="minorHAnsi" w:hAnsiTheme="minorHAnsi"/>
        </w:rPr>
        <w:t xml:space="preserve"> as they transition into elementary school and beyond. </w:t>
      </w:r>
    </w:p>
    <w:p w:rsidR="008D1266" w:rsidRDefault="008D1266" w:rsidP="008D1266">
      <w:pPr>
        <w:spacing w:after="120" w:line="240" w:lineRule="auto"/>
        <w:jc w:val="right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</w:rPr>
        <w:t>- Lauren Starnes, PhD – Director of Early Childhood Education</w:t>
      </w:r>
    </w:p>
    <w:p w:rsidR="00C96221" w:rsidRPr="00A75D53" w:rsidRDefault="00C96221" w:rsidP="00A75D53"/>
    <w:sectPr w:rsidR="00C96221" w:rsidRPr="00A7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558"/>
    <w:multiLevelType w:val="multilevel"/>
    <w:tmpl w:val="2BD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707C4"/>
    <w:multiLevelType w:val="multilevel"/>
    <w:tmpl w:val="3ED8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36847"/>
    <w:multiLevelType w:val="multilevel"/>
    <w:tmpl w:val="61B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A8413D"/>
    <w:multiLevelType w:val="multilevel"/>
    <w:tmpl w:val="13F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21"/>
    <w:rsid w:val="00014699"/>
    <w:rsid w:val="000152D9"/>
    <w:rsid w:val="000412AD"/>
    <w:rsid w:val="000440A6"/>
    <w:rsid w:val="000605A8"/>
    <w:rsid w:val="00091CF8"/>
    <w:rsid w:val="00093B12"/>
    <w:rsid w:val="00093C2C"/>
    <w:rsid w:val="000A2F05"/>
    <w:rsid w:val="000D0C14"/>
    <w:rsid w:val="000D2936"/>
    <w:rsid w:val="000D4728"/>
    <w:rsid w:val="000D5502"/>
    <w:rsid w:val="000E676E"/>
    <w:rsid w:val="00102EE7"/>
    <w:rsid w:val="001075FB"/>
    <w:rsid w:val="001214CE"/>
    <w:rsid w:val="0012660A"/>
    <w:rsid w:val="00133E17"/>
    <w:rsid w:val="0014247A"/>
    <w:rsid w:val="00144FC3"/>
    <w:rsid w:val="00154FE9"/>
    <w:rsid w:val="00160427"/>
    <w:rsid w:val="00167F5A"/>
    <w:rsid w:val="0017029B"/>
    <w:rsid w:val="00176B55"/>
    <w:rsid w:val="001831A5"/>
    <w:rsid w:val="00191F38"/>
    <w:rsid w:val="00194B42"/>
    <w:rsid w:val="001A0D6B"/>
    <w:rsid w:val="001A1DB8"/>
    <w:rsid w:val="001A5F4F"/>
    <w:rsid w:val="001B0FFA"/>
    <w:rsid w:val="001B1861"/>
    <w:rsid w:val="001C229E"/>
    <w:rsid w:val="001C6C39"/>
    <w:rsid w:val="001D6922"/>
    <w:rsid w:val="001D7371"/>
    <w:rsid w:val="001E77BB"/>
    <w:rsid w:val="001F6FD3"/>
    <w:rsid w:val="002047DE"/>
    <w:rsid w:val="002052B5"/>
    <w:rsid w:val="002205CD"/>
    <w:rsid w:val="002208FB"/>
    <w:rsid w:val="002233B0"/>
    <w:rsid w:val="0023160E"/>
    <w:rsid w:val="00233462"/>
    <w:rsid w:val="00234F49"/>
    <w:rsid w:val="00241660"/>
    <w:rsid w:val="0024421B"/>
    <w:rsid w:val="002542EA"/>
    <w:rsid w:val="002562BC"/>
    <w:rsid w:val="002631FA"/>
    <w:rsid w:val="0027010D"/>
    <w:rsid w:val="00280BE1"/>
    <w:rsid w:val="00284916"/>
    <w:rsid w:val="0029016A"/>
    <w:rsid w:val="00291FC1"/>
    <w:rsid w:val="00294752"/>
    <w:rsid w:val="002B222F"/>
    <w:rsid w:val="002B4B0A"/>
    <w:rsid w:val="002C52FD"/>
    <w:rsid w:val="002D1C0A"/>
    <w:rsid w:val="002E20A7"/>
    <w:rsid w:val="002F1A60"/>
    <w:rsid w:val="002F5969"/>
    <w:rsid w:val="002F6A47"/>
    <w:rsid w:val="00300418"/>
    <w:rsid w:val="0030362A"/>
    <w:rsid w:val="00311B6D"/>
    <w:rsid w:val="00312127"/>
    <w:rsid w:val="0031296D"/>
    <w:rsid w:val="00314541"/>
    <w:rsid w:val="00324510"/>
    <w:rsid w:val="00351E7E"/>
    <w:rsid w:val="00357959"/>
    <w:rsid w:val="00360EB1"/>
    <w:rsid w:val="00361C1C"/>
    <w:rsid w:val="00362B05"/>
    <w:rsid w:val="00385248"/>
    <w:rsid w:val="00386D93"/>
    <w:rsid w:val="00387090"/>
    <w:rsid w:val="00396C5D"/>
    <w:rsid w:val="0039717A"/>
    <w:rsid w:val="003B34DA"/>
    <w:rsid w:val="003C76E0"/>
    <w:rsid w:val="003D061C"/>
    <w:rsid w:val="003D4AE5"/>
    <w:rsid w:val="003F3695"/>
    <w:rsid w:val="00401C6A"/>
    <w:rsid w:val="00403F1D"/>
    <w:rsid w:val="00422FFE"/>
    <w:rsid w:val="004258F2"/>
    <w:rsid w:val="004277B3"/>
    <w:rsid w:val="004375A6"/>
    <w:rsid w:val="00445F38"/>
    <w:rsid w:val="0044692C"/>
    <w:rsid w:val="004709E8"/>
    <w:rsid w:val="00473B0A"/>
    <w:rsid w:val="00474F38"/>
    <w:rsid w:val="00487097"/>
    <w:rsid w:val="00490AD6"/>
    <w:rsid w:val="00495A73"/>
    <w:rsid w:val="004A62A1"/>
    <w:rsid w:val="004B12AB"/>
    <w:rsid w:val="004D7786"/>
    <w:rsid w:val="004E445F"/>
    <w:rsid w:val="004F0B22"/>
    <w:rsid w:val="004F2CF7"/>
    <w:rsid w:val="004F30AB"/>
    <w:rsid w:val="0050507F"/>
    <w:rsid w:val="005057D4"/>
    <w:rsid w:val="005114C0"/>
    <w:rsid w:val="00513A08"/>
    <w:rsid w:val="0052384B"/>
    <w:rsid w:val="00546D1F"/>
    <w:rsid w:val="00551833"/>
    <w:rsid w:val="00555657"/>
    <w:rsid w:val="0057052C"/>
    <w:rsid w:val="0057168A"/>
    <w:rsid w:val="005759FE"/>
    <w:rsid w:val="00576FC0"/>
    <w:rsid w:val="005909BC"/>
    <w:rsid w:val="005B56FC"/>
    <w:rsid w:val="005E26FC"/>
    <w:rsid w:val="005F654B"/>
    <w:rsid w:val="00610F81"/>
    <w:rsid w:val="00617CD2"/>
    <w:rsid w:val="00624369"/>
    <w:rsid w:val="0063081C"/>
    <w:rsid w:val="00635EB1"/>
    <w:rsid w:val="0064024C"/>
    <w:rsid w:val="00642456"/>
    <w:rsid w:val="00644476"/>
    <w:rsid w:val="006447E1"/>
    <w:rsid w:val="00650DDC"/>
    <w:rsid w:val="00654BC1"/>
    <w:rsid w:val="006601FE"/>
    <w:rsid w:val="00660820"/>
    <w:rsid w:val="0066098A"/>
    <w:rsid w:val="0066745E"/>
    <w:rsid w:val="00667C4B"/>
    <w:rsid w:val="0068444D"/>
    <w:rsid w:val="00685481"/>
    <w:rsid w:val="00685565"/>
    <w:rsid w:val="00685B77"/>
    <w:rsid w:val="0068694B"/>
    <w:rsid w:val="006965DB"/>
    <w:rsid w:val="006C55E4"/>
    <w:rsid w:val="006C5879"/>
    <w:rsid w:val="006D0F98"/>
    <w:rsid w:val="006D16A8"/>
    <w:rsid w:val="006D5D89"/>
    <w:rsid w:val="007113A0"/>
    <w:rsid w:val="00716561"/>
    <w:rsid w:val="007327E2"/>
    <w:rsid w:val="00740652"/>
    <w:rsid w:val="0074344B"/>
    <w:rsid w:val="0074749E"/>
    <w:rsid w:val="007514F9"/>
    <w:rsid w:val="00756BDB"/>
    <w:rsid w:val="00765AF3"/>
    <w:rsid w:val="00765D87"/>
    <w:rsid w:val="007778DE"/>
    <w:rsid w:val="007B2160"/>
    <w:rsid w:val="007B25F7"/>
    <w:rsid w:val="007B352D"/>
    <w:rsid w:val="007B656E"/>
    <w:rsid w:val="007C5673"/>
    <w:rsid w:val="007D668E"/>
    <w:rsid w:val="007D6AC4"/>
    <w:rsid w:val="007F71DA"/>
    <w:rsid w:val="00820D19"/>
    <w:rsid w:val="008459D8"/>
    <w:rsid w:val="008602C9"/>
    <w:rsid w:val="00884388"/>
    <w:rsid w:val="008A2E5D"/>
    <w:rsid w:val="008A57AA"/>
    <w:rsid w:val="008D1266"/>
    <w:rsid w:val="008D4705"/>
    <w:rsid w:val="008E7F61"/>
    <w:rsid w:val="008F3708"/>
    <w:rsid w:val="00905631"/>
    <w:rsid w:val="009117CA"/>
    <w:rsid w:val="009248A2"/>
    <w:rsid w:val="009258B3"/>
    <w:rsid w:val="009275FC"/>
    <w:rsid w:val="00930ECD"/>
    <w:rsid w:val="00936C98"/>
    <w:rsid w:val="00940AA3"/>
    <w:rsid w:val="00951BC5"/>
    <w:rsid w:val="00953760"/>
    <w:rsid w:val="009825DA"/>
    <w:rsid w:val="00983362"/>
    <w:rsid w:val="009A4EBD"/>
    <w:rsid w:val="009B568A"/>
    <w:rsid w:val="009C6604"/>
    <w:rsid w:val="009D5F81"/>
    <w:rsid w:val="009E5A30"/>
    <w:rsid w:val="00A04B97"/>
    <w:rsid w:val="00A10218"/>
    <w:rsid w:val="00A14F36"/>
    <w:rsid w:val="00A3129D"/>
    <w:rsid w:val="00A32E0E"/>
    <w:rsid w:val="00A335F3"/>
    <w:rsid w:val="00A40B2F"/>
    <w:rsid w:val="00A57A98"/>
    <w:rsid w:val="00A636DB"/>
    <w:rsid w:val="00A65AD8"/>
    <w:rsid w:val="00A75D53"/>
    <w:rsid w:val="00A76735"/>
    <w:rsid w:val="00A84875"/>
    <w:rsid w:val="00A85C2F"/>
    <w:rsid w:val="00A97BCA"/>
    <w:rsid w:val="00AA6575"/>
    <w:rsid w:val="00AC3C30"/>
    <w:rsid w:val="00AD7F1D"/>
    <w:rsid w:val="00AE69A1"/>
    <w:rsid w:val="00AE6F19"/>
    <w:rsid w:val="00B1543C"/>
    <w:rsid w:val="00B20DA1"/>
    <w:rsid w:val="00B30EEA"/>
    <w:rsid w:val="00B471F8"/>
    <w:rsid w:val="00B5401A"/>
    <w:rsid w:val="00B62400"/>
    <w:rsid w:val="00B6570C"/>
    <w:rsid w:val="00B77A42"/>
    <w:rsid w:val="00B9215D"/>
    <w:rsid w:val="00B94952"/>
    <w:rsid w:val="00BA0793"/>
    <w:rsid w:val="00BA615B"/>
    <w:rsid w:val="00BB0794"/>
    <w:rsid w:val="00BB1751"/>
    <w:rsid w:val="00BB3651"/>
    <w:rsid w:val="00BB367E"/>
    <w:rsid w:val="00BD0B82"/>
    <w:rsid w:val="00BD347F"/>
    <w:rsid w:val="00BE38F6"/>
    <w:rsid w:val="00BF4FC8"/>
    <w:rsid w:val="00C001E4"/>
    <w:rsid w:val="00C009AD"/>
    <w:rsid w:val="00C03FD5"/>
    <w:rsid w:val="00C10811"/>
    <w:rsid w:val="00C17B05"/>
    <w:rsid w:val="00C227CD"/>
    <w:rsid w:val="00C23A32"/>
    <w:rsid w:val="00C25831"/>
    <w:rsid w:val="00C3390D"/>
    <w:rsid w:val="00C427C9"/>
    <w:rsid w:val="00C4372D"/>
    <w:rsid w:val="00C55A14"/>
    <w:rsid w:val="00C65CF0"/>
    <w:rsid w:val="00C96221"/>
    <w:rsid w:val="00CA095D"/>
    <w:rsid w:val="00CA2CC2"/>
    <w:rsid w:val="00CA52C3"/>
    <w:rsid w:val="00CB1AF4"/>
    <w:rsid w:val="00CB224E"/>
    <w:rsid w:val="00CB6B48"/>
    <w:rsid w:val="00CC1CE8"/>
    <w:rsid w:val="00CD2DF9"/>
    <w:rsid w:val="00CD5F81"/>
    <w:rsid w:val="00CE2179"/>
    <w:rsid w:val="00D03744"/>
    <w:rsid w:val="00D113A7"/>
    <w:rsid w:val="00D1423D"/>
    <w:rsid w:val="00D17AE9"/>
    <w:rsid w:val="00D17FD9"/>
    <w:rsid w:val="00D230A3"/>
    <w:rsid w:val="00D3723E"/>
    <w:rsid w:val="00D37660"/>
    <w:rsid w:val="00D37689"/>
    <w:rsid w:val="00D51F1A"/>
    <w:rsid w:val="00D552BD"/>
    <w:rsid w:val="00D90032"/>
    <w:rsid w:val="00DB33BE"/>
    <w:rsid w:val="00DB3D50"/>
    <w:rsid w:val="00DC09D7"/>
    <w:rsid w:val="00DC0BC7"/>
    <w:rsid w:val="00DC74C9"/>
    <w:rsid w:val="00DE159C"/>
    <w:rsid w:val="00DE6FA7"/>
    <w:rsid w:val="00DF554F"/>
    <w:rsid w:val="00E10DE5"/>
    <w:rsid w:val="00E20FA9"/>
    <w:rsid w:val="00E21AA0"/>
    <w:rsid w:val="00E33A8B"/>
    <w:rsid w:val="00E3413E"/>
    <w:rsid w:val="00E34C67"/>
    <w:rsid w:val="00E356C1"/>
    <w:rsid w:val="00E35E5A"/>
    <w:rsid w:val="00E3663F"/>
    <w:rsid w:val="00E44113"/>
    <w:rsid w:val="00E53F27"/>
    <w:rsid w:val="00E5590D"/>
    <w:rsid w:val="00E57C46"/>
    <w:rsid w:val="00E60DB3"/>
    <w:rsid w:val="00E62D57"/>
    <w:rsid w:val="00E6355A"/>
    <w:rsid w:val="00E708CF"/>
    <w:rsid w:val="00E7178D"/>
    <w:rsid w:val="00E77E9E"/>
    <w:rsid w:val="00E8215B"/>
    <w:rsid w:val="00E82734"/>
    <w:rsid w:val="00E91119"/>
    <w:rsid w:val="00E97F5A"/>
    <w:rsid w:val="00EB1C13"/>
    <w:rsid w:val="00EC30C4"/>
    <w:rsid w:val="00EC523D"/>
    <w:rsid w:val="00ED34C9"/>
    <w:rsid w:val="00ED3D95"/>
    <w:rsid w:val="00EE447D"/>
    <w:rsid w:val="00F019C2"/>
    <w:rsid w:val="00F13B3B"/>
    <w:rsid w:val="00F152D6"/>
    <w:rsid w:val="00F260D3"/>
    <w:rsid w:val="00F362A7"/>
    <w:rsid w:val="00F46044"/>
    <w:rsid w:val="00F53FFE"/>
    <w:rsid w:val="00F71AB8"/>
    <w:rsid w:val="00F746D0"/>
    <w:rsid w:val="00F9105B"/>
    <w:rsid w:val="00F91AFA"/>
    <w:rsid w:val="00F94E6A"/>
    <w:rsid w:val="00FA465A"/>
    <w:rsid w:val="00FA7AD8"/>
    <w:rsid w:val="00FB35C8"/>
    <w:rsid w:val="00FC0296"/>
    <w:rsid w:val="00FC0667"/>
    <w:rsid w:val="00FD53AE"/>
    <w:rsid w:val="00FD7F13"/>
    <w:rsid w:val="00FE2392"/>
    <w:rsid w:val="00FE2A73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53"/>
  </w:style>
  <w:style w:type="paragraph" w:styleId="Heading2">
    <w:name w:val="heading 2"/>
    <w:basedOn w:val="Normal"/>
    <w:link w:val="Heading2Char"/>
    <w:uiPriority w:val="9"/>
    <w:qFormat/>
    <w:rsid w:val="007113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6221"/>
  </w:style>
  <w:style w:type="character" w:styleId="Hyperlink">
    <w:name w:val="Hyperlink"/>
    <w:basedOn w:val="DefaultParagraphFont"/>
    <w:uiPriority w:val="99"/>
    <w:semiHidden/>
    <w:unhideWhenUsed/>
    <w:rsid w:val="004375A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13A0"/>
    <w:rPr>
      <w:rFonts w:eastAsia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A57A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D5D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E21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53"/>
  </w:style>
  <w:style w:type="paragraph" w:styleId="Heading2">
    <w:name w:val="heading 2"/>
    <w:basedOn w:val="Normal"/>
    <w:link w:val="Heading2Char"/>
    <w:uiPriority w:val="9"/>
    <w:qFormat/>
    <w:rsid w:val="007113A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6221"/>
  </w:style>
  <w:style w:type="character" w:styleId="Hyperlink">
    <w:name w:val="Hyperlink"/>
    <w:basedOn w:val="DefaultParagraphFont"/>
    <w:uiPriority w:val="99"/>
    <w:semiHidden/>
    <w:unhideWhenUsed/>
    <w:rsid w:val="004375A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13A0"/>
    <w:rPr>
      <w:rFonts w:eastAsia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7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A57A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D5D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E2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0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134e8-bef0-482e-9f1c-a7294db10c31">RZXFP22AZQT3-1456908160-36</_dlc_DocId>
    <_dlc_DocIdUrl xmlns="46c134e8-bef0-482e-9f1c-a7294db10c31">
      <Url>https://nlcinccom.sharepoint.com/mktg/_layouts/15/DocIdRedir.aspx?ID=RZXFP22AZQT3-1456908160-36</Url>
      <Description>RZXFP22AZQT3-1456908160-36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E0CC88D443646987DC7594A3EBEEC" ma:contentTypeVersion="4" ma:contentTypeDescription="Create a new document." ma:contentTypeScope="" ma:versionID="4e5b2be08ce0436312f7c7bc7e8d3fad">
  <xsd:schema xmlns:xsd="http://www.w3.org/2001/XMLSchema" xmlns:xs="http://www.w3.org/2001/XMLSchema" xmlns:p="http://schemas.microsoft.com/office/2006/metadata/properties" xmlns:ns2="46c134e8-bef0-482e-9f1c-a7294db10c31" targetNamespace="http://schemas.microsoft.com/office/2006/metadata/properties" ma:root="true" ma:fieldsID="1bb497095a2808ce173b128268e5effe" ns2:_="">
    <xsd:import namespace="46c134e8-bef0-482e-9f1c-a7294db10c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134e8-bef0-482e-9f1c-a7294db10c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A4B2-EE8C-4670-918B-BAFFA85AE8FE}">
  <ds:schemaRefs>
    <ds:schemaRef ds:uri="http://schemas.microsoft.com/office/2006/metadata/properties"/>
    <ds:schemaRef ds:uri="http://schemas.microsoft.com/office/infopath/2007/PartnerControls"/>
    <ds:schemaRef ds:uri="46c134e8-bef0-482e-9f1c-a7294db10c31"/>
  </ds:schemaRefs>
</ds:datastoreItem>
</file>

<file path=customXml/itemProps2.xml><?xml version="1.0" encoding="utf-8"?>
<ds:datastoreItem xmlns:ds="http://schemas.openxmlformats.org/officeDocument/2006/customXml" ds:itemID="{2B5829D6-DCE8-4CA6-9AE3-C4D3118C6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134e8-bef0-482e-9f1c-a7294db1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FC21F-6FE0-47B0-818D-B5B3364CA626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632F971A-D10C-43A1-B692-BB13A204E9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E4AB04-F19A-4794-AC00-7861E4B2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Nobel Learning Communities, Inc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Raudonis</dc:creator>
  <cp:lastModifiedBy>Regina Miller</cp:lastModifiedBy>
  <cp:revision>2</cp:revision>
  <cp:lastPrinted>2015-09-21T14:43:00Z</cp:lastPrinted>
  <dcterms:created xsi:type="dcterms:W3CDTF">2015-11-24T18:46:00Z</dcterms:created>
  <dcterms:modified xsi:type="dcterms:W3CDTF">2015-11-24T18:46:00Z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0x01010084BE0CC88D443646987DC7594A3EBEEC</vt:lpwstr>
  </property>
  <property fmtid="{D5CDD505-2E9C-101B-9397-08002B2CF9AE}" pid="3" name="_dlc_DocIdItemGuid">
    <vt:lpwstr>9bab78d9-e12b-48ad-83b0-5db5922d1675</vt:lpwstr>
  </property>
</Properties>
</file>